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莆田擢英中学手机信号屏蔽器</w:t>
      </w:r>
      <w:r>
        <w:rPr>
          <w:rFonts w:hint="eastAsia"/>
          <w:sz w:val="32"/>
          <w:szCs w:val="40"/>
          <w:lang w:eastAsia="zh-CN"/>
        </w:rPr>
        <w:t>、</w:t>
      </w:r>
      <w:r>
        <w:rPr>
          <w:rFonts w:hint="eastAsia"/>
          <w:sz w:val="32"/>
          <w:szCs w:val="40"/>
        </w:rPr>
        <w:t>手持金属探测器采购项目招标公告</w:t>
      </w:r>
    </w:p>
    <w:p>
      <w:pPr>
        <w:rPr>
          <w:rFonts w:hint="eastAsia"/>
        </w:rPr>
      </w:pPr>
    </w:p>
    <w:p>
      <w:pPr>
        <w:ind w:firstLine="560" w:firstLineChars="200"/>
        <w:rPr>
          <w:rFonts w:hint="eastAsia"/>
          <w:sz w:val="28"/>
          <w:szCs w:val="28"/>
        </w:rPr>
      </w:pPr>
      <w:r>
        <w:rPr>
          <w:rFonts w:hint="eastAsia"/>
          <w:sz w:val="28"/>
          <w:szCs w:val="28"/>
        </w:rPr>
        <w:t>莆田擢英中学需采购手机信号屏蔽器</w:t>
      </w:r>
      <w:r>
        <w:rPr>
          <w:rFonts w:hint="eastAsia"/>
          <w:sz w:val="28"/>
          <w:szCs w:val="28"/>
          <w:lang w:val="en-US" w:eastAsia="zh-CN"/>
        </w:rPr>
        <w:t>70台</w:t>
      </w:r>
      <w:r>
        <w:rPr>
          <w:rFonts w:hint="eastAsia"/>
          <w:sz w:val="28"/>
          <w:szCs w:val="28"/>
          <w:lang w:eastAsia="zh-CN"/>
        </w:rPr>
        <w:t>、</w:t>
      </w:r>
      <w:r>
        <w:rPr>
          <w:rFonts w:hint="eastAsia"/>
          <w:sz w:val="28"/>
          <w:szCs w:val="28"/>
        </w:rPr>
        <w:t>手持金属探测器</w:t>
      </w:r>
      <w:r>
        <w:rPr>
          <w:rFonts w:hint="eastAsia"/>
          <w:sz w:val="28"/>
          <w:szCs w:val="28"/>
          <w:lang w:val="en-US" w:eastAsia="zh-CN"/>
        </w:rPr>
        <w:t>55把</w:t>
      </w:r>
      <w:r>
        <w:rPr>
          <w:rFonts w:hint="eastAsia"/>
          <w:sz w:val="28"/>
          <w:szCs w:val="28"/>
        </w:rPr>
        <w:t>，经学校行政会研究，依法依规制定招标信息，在莆田擢英中学网站、校务公开栏发布招标公告，并在</w:t>
      </w:r>
      <w:r>
        <w:rPr>
          <w:rFonts w:hint="eastAsia"/>
          <w:sz w:val="28"/>
          <w:szCs w:val="28"/>
          <w:lang w:val="en-US" w:eastAsia="zh-CN"/>
        </w:rPr>
        <w:t>莆田</w:t>
      </w:r>
      <w:r>
        <w:rPr>
          <w:rFonts w:hint="eastAsia"/>
          <w:sz w:val="28"/>
          <w:szCs w:val="28"/>
        </w:rPr>
        <w:t>擢英中学校内面向社会进行公开招标。</w:t>
      </w:r>
    </w:p>
    <w:p>
      <w:pPr>
        <w:rPr>
          <w:rFonts w:hint="eastAsia"/>
          <w:sz w:val="28"/>
          <w:szCs w:val="28"/>
        </w:rPr>
      </w:pPr>
      <w:r>
        <w:rPr>
          <w:rFonts w:hint="eastAsia"/>
          <w:sz w:val="28"/>
          <w:szCs w:val="28"/>
        </w:rPr>
        <w:t>一、项目名称：莆田擢英中学手机信号屏蔽器</w:t>
      </w:r>
      <w:r>
        <w:rPr>
          <w:rFonts w:hint="eastAsia"/>
          <w:sz w:val="28"/>
          <w:szCs w:val="28"/>
          <w:lang w:eastAsia="zh-CN"/>
        </w:rPr>
        <w:t>、</w:t>
      </w:r>
      <w:r>
        <w:rPr>
          <w:rFonts w:hint="eastAsia"/>
          <w:sz w:val="28"/>
          <w:szCs w:val="28"/>
        </w:rPr>
        <w:t>手持金属探测器采购项目</w:t>
      </w:r>
    </w:p>
    <w:p>
      <w:pPr>
        <w:rPr>
          <w:rFonts w:hint="eastAsia"/>
          <w:sz w:val="28"/>
          <w:szCs w:val="28"/>
        </w:rPr>
      </w:pPr>
      <w:r>
        <w:rPr>
          <w:rFonts w:hint="eastAsia"/>
          <w:sz w:val="28"/>
          <w:szCs w:val="28"/>
        </w:rPr>
        <w:t>二、</w:t>
      </w:r>
      <w:r>
        <w:rPr>
          <w:rFonts w:hint="eastAsia"/>
          <w:sz w:val="28"/>
          <w:szCs w:val="28"/>
          <w:lang w:val="en-US" w:eastAsia="zh-CN"/>
        </w:rPr>
        <w:t>设备参数</w:t>
      </w:r>
      <w:r>
        <w:rPr>
          <w:rFonts w:hint="eastAsia"/>
          <w:sz w:val="28"/>
          <w:szCs w:val="28"/>
        </w:rPr>
        <w:t>：</w:t>
      </w:r>
    </w:p>
    <w:p>
      <w:pPr>
        <w:ind w:firstLine="560" w:firstLineChars="200"/>
        <w:rPr>
          <w:rFonts w:hint="eastAsia"/>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手机信号屏蔽器技术参数</w:t>
      </w:r>
    </w:p>
    <w:p>
      <w:pPr>
        <w:ind w:firstLine="560" w:firstLineChars="200"/>
        <w:rPr>
          <w:rFonts w:hint="eastAsia"/>
          <w:sz w:val="28"/>
          <w:szCs w:val="28"/>
        </w:rPr>
      </w:pPr>
      <w:r>
        <w:rPr>
          <w:rFonts w:hint="eastAsia"/>
          <w:sz w:val="28"/>
          <w:szCs w:val="28"/>
        </w:rPr>
        <w:t>1．屏蔽范围：2G信号（GSM900、DCS1800)、CDMA800手机、PHS 手机（小灵通）、3G、4G、5G、广电5G、5.8GWiFi等信号，模拟和数字无绳电话、无线局域网（WLAN)、蓝牙、WI-FI、海事卫星、无线传声器、通过无线传输的密拍密录设备、Aces 卫星、Thuraya 卫星及业余无线电设备等。</w:t>
      </w:r>
    </w:p>
    <w:p>
      <w:pPr>
        <w:ind w:firstLine="560" w:firstLineChars="200"/>
        <w:rPr>
          <w:rFonts w:hint="eastAsia"/>
          <w:sz w:val="28"/>
          <w:szCs w:val="28"/>
        </w:rPr>
      </w:pPr>
      <w:r>
        <w:rPr>
          <w:rFonts w:hint="eastAsia"/>
          <w:sz w:val="28"/>
          <w:szCs w:val="28"/>
        </w:rPr>
        <w:t>2．有效距离：按标准场强﹣65dbm，有效距离是10-20米。</w:t>
      </w:r>
    </w:p>
    <w:p>
      <w:pPr>
        <w:ind w:firstLine="560" w:firstLineChars="200"/>
        <w:rPr>
          <w:rFonts w:hint="eastAsia"/>
          <w:sz w:val="28"/>
          <w:szCs w:val="28"/>
        </w:rPr>
      </w:pPr>
      <w:r>
        <w:rPr>
          <w:rFonts w:hint="eastAsia"/>
          <w:sz w:val="28"/>
          <w:szCs w:val="28"/>
        </w:rPr>
        <w:t>3．方式：AC220V供电。</w:t>
      </w:r>
    </w:p>
    <w:p>
      <w:pPr>
        <w:ind w:firstLine="560" w:firstLineChars="200"/>
        <w:rPr>
          <w:rFonts w:hint="eastAsia"/>
          <w:sz w:val="28"/>
          <w:szCs w:val="28"/>
        </w:rPr>
      </w:pPr>
      <w:r>
        <w:rPr>
          <w:rFonts w:hint="eastAsia"/>
          <w:sz w:val="28"/>
          <w:szCs w:val="28"/>
        </w:rPr>
        <w:t>4．时间：可以24</w:t>
      </w:r>
      <w:r>
        <w:rPr>
          <w:rFonts w:hint="eastAsia"/>
          <w:sz w:val="28"/>
          <w:szCs w:val="28"/>
          <w:lang w:val="en-US" w:eastAsia="zh-CN"/>
        </w:rPr>
        <w:t>小时</w:t>
      </w:r>
      <w:r>
        <w:rPr>
          <w:rFonts w:hint="eastAsia"/>
          <w:sz w:val="28"/>
          <w:szCs w:val="28"/>
        </w:rPr>
        <w:t>连续工作</w:t>
      </w:r>
    </w:p>
    <w:p>
      <w:pPr>
        <w:ind w:firstLine="560" w:firstLineChars="200"/>
        <w:rPr>
          <w:rFonts w:hint="eastAsia"/>
          <w:sz w:val="28"/>
          <w:szCs w:val="28"/>
        </w:rPr>
      </w:pPr>
      <w:r>
        <w:rPr>
          <w:rFonts w:hint="eastAsia"/>
          <w:sz w:val="28"/>
          <w:szCs w:val="28"/>
        </w:rPr>
        <w:t>5．模式：默认模式、人工模式。</w:t>
      </w:r>
    </w:p>
    <w:p>
      <w:pPr>
        <w:ind w:firstLine="560" w:firstLineChars="200"/>
        <w:rPr>
          <w:rFonts w:hint="eastAsia"/>
          <w:sz w:val="28"/>
          <w:szCs w:val="28"/>
        </w:rPr>
      </w:pPr>
      <w:r>
        <w:rPr>
          <w:rFonts w:hint="eastAsia"/>
          <w:sz w:val="28"/>
          <w:szCs w:val="28"/>
        </w:rPr>
        <w:t>6．湿度：80%±3。</w:t>
      </w:r>
    </w:p>
    <w:p>
      <w:pPr>
        <w:ind w:firstLine="560" w:firstLineChars="200"/>
        <w:rPr>
          <w:rFonts w:hint="eastAsia"/>
          <w:sz w:val="28"/>
          <w:szCs w:val="28"/>
        </w:rPr>
      </w:pPr>
      <w:r>
        <w:rPr>
          <w:rFonts w:hint="eastAsia"/>
          <w:sz w:val="28"/>
          <w:szCs w:val="28"/>
        </w:rPr>
        <w:t>7．屏蔽频率：700-5880Hz。</w:t>
      </w:r>
    </w:p>
    <w:p>
      <w:pPr>
        <w:ind w:firstLine="560" w:firstLineChars="200"/>
        <w:rPr>
          <w:rFonts w:hint="eastAsia"/>
          <w:sz w:val="28"/>
          <w:szCs w:val="28"/>
        </w:rPr>
      </w:pPr>
      <w:r>
        <w:rPr>
          <w:rFonts w:hint="eastAsia"/>
          <w:sz w:val="28"/>
          <w:szCs w:val="28"/>
        </w:rPr>
        <w:t>8．屏蔽向：全向12模块。</w:t>
      </w:r>
    </w:p>
    <w:p>
      <w:pPr>
        <w:ind w:firstLine="560" w:firstLineChars="200"/>
        <w:rPr>
          <w:rFonts w:hint="eastAsia"/>
          <w:sz w:val="28"/>
          <w:szCs w:val="28"/>
        </w:rPr>
      </w:pPr>
      <w:r>
        <w:rPr>
          <w:rFonts w:hint="eastAsia"/>
          <w:sz w:val="28"/>
          <w:szCs w:val="28"/>
        </w:rPr>
        <w:t>9．发射总功率：≥30W。</w:t>
      </w:r>
    </w:p>
    <w:p>
      <w:pPr>
        <w:ind w:firstLine="560" w:firstLineChars="200"/>
        <w:rPr>
          <w:rFonts w:hint="eastAsia"/>
          <w:sz w:val="28"/>
          <w:szCs w:val="28"/>
        </w:rPr>
      </w:pPr>
      <w:r>
        <w:rPr>
          <w:rFonts w:hint="eastAsia"/>
          <w:sz w:val="28"/>
          <w:szCs w:val="28"/>
        </w:rPr>
        <w:t>10．单台主机重量：≤2 KG。</w:t>
      </w:r>
    </w:p>
    <w:p>
      <w:pPr>
        <w:ind w:firstLine="560" w:firstLineChars="200"/>
        <w:rPr>
          <w:rFonts w:hint="eastAsia"/>
          <w:sz w:val="28"/>
          <w:szCs w:val="28"/>
        </w:rPr>
      </w:pPr>
      <w:r>
        <w:rPr>
          <w:rFonts w:hint="eastAsia"/>
          <w:sz w:val="28"/>
          <w:szCs w:val="28"/>
        </w:rPr>
        <w:t>11．主机尺寸（长宽高）:≤35.5*28*10.5CM。</w:t>
      </w:r>
    </w:p>
    <w:p>
      <w:pPr>
        <w:ind w:firstLine="560" w:firstLineChars="200"/>
        <w:rPr>
          <w:rFonts w:hint="eastAsia"/>
          <w:sz w:val="28"/>
          <w:szCs w:val="28"/>
        </w:rPr>
      </w:pPr>
      <w:r>
        <w:rPr>
          <w:rFonts w:hint="eastAsia"/>
          <w:sz w:val="28"/>
          <w:szCs w:val="28"/>
        </w:rPr>
        <w:t xml:space="preserve">12．整套设备由13个模块组成，插拔设计为设备以后的功率升级，更改和维护提供了便利。某一个模块出现问题，都不会影响其他模块的正常运行。 </w:t>
      </w:r>
    </w:p>
    <w:p>
      <w:pPr>
        <w:ind w:firstLine="560" w:firstLineChars="200"/>
        <w:rPr>
          <w:rFonts w:hint="eastAsia"/>
          <w:sz w:val="28"/>
          <w:szCs w:val="28"/>
        </w:rPr>
      </w:pPr>
      <w:r>
        <w:rPr>
          <w:rFonts w:hint="eastAsia"/>
          <w:sz w:val="28"/>
          <w:szCs w:val="28"/>
        </w:rPr>
        <w:t>功率控制：每个模块均可单独连接RS232接口进行软件设置，修改模块功率、模块频率。使用端使用密码登录软件，通过无线路由器转发命令控制设备的开启和关闭。</w:t>
      </w:r>
    </w:p>
    <w:p>
      <w:pPr>
        <w:ind w:firstLine="560" w:firstLineChars="200"/>
        <w:rPr>
          <w:rFonts w:hint="eastAsia"/>
          <w:sz w:val="28"/>
          <w:szCs w:val="28"/>
        </w:rPr>
      </w:pPr>
      <w:r>
        <w:rPr>
          <w:rFonts w:hint="eastAsia"/>
          <w:sz w:val="28"/>
          <w:szCs w:val="28"/>
        </w:rPr>
        <w:t>14．核心芯片：采用智能slug技术，只干扰下行频率，不会对基站造成干扰。15．安全保护：采用Orgkhiy3.0保密软件，实现双重密码保护，只允许授权人员操作，根据需要对密码进行修改，并提供Dabucf数据恢复软件，安全性更高。</w:t>
      </w:r>
    </w:p>
    <w:p>
      <w:pPr>
        <w:ind w:firstLine="560" w:firstLineChars="200"/>
        <w:rPr>
          <w:rFonts w:hint="eastAsia"/>
          <w:sz w:val="28"/>
          <w:szCs w:val="28"/>
        </w:rPr>
      </w:pPr>
      <w:r>
        <w:rPr>
          <w:rFonts w:hint="eastAsia"/>
          <w:sz w:val="28"/>
          <w:szCs w:val="28"/>
        </w:rPr>
        <w:t>16．故障排查：通过智能屏蔽管理系统中智能屏蔽器的图标颜色既能判断设备的工作状态，绿色为在线，红色为待机，黄色为告警，灰色为离线。</w:t>
      </w:r>
    </w:p>
    <w:p>
      <w:pPr>
        <w:ind w:firstLine="560" w:firstLineChars="200"/>
        <w:rPr>
          <w:rFonts w:hint="eastAsia"/>
          <w:sz w:val="28"/>
          <w:szCs w:val="28"/>
        </w:rPr>
      </w:pPr>
      <w:r>
        <w:rPr>
          <w:rFonts w:hint="eastAsia"/>
          <w:sz w:val="28"/>
          <w:szCs w:val="28"/>
        </w:rPr>
        <w:t>17．抗电强度：符合GB16796-2009 中规定 45Hz-65Hz抗电强度试验，要求≥1分钟无击穿和飞弧现象。</w:t>
      </w:r>
    </w:p>
    <w:p>
      <w:pPr>
        <w:ind w:firstLine="560" w:firstLineChars="200"/>
        <w:rPr>
          <w:rFonts w:hint="eastAsia"/>
          <w:sz w:val="28"/>
          <w:szCs w:val="28"/>
        </w:rPr>
      </w:pPr>
      <w:r>
        <w:rPr>
          <w:rFonts w:hint="eastAsia"/>
          <w:sz w:val="28"/>
          <w:szCs w:val="28"/>
        </w:rPr>
        <w:t>18．泄漏电流：符合GB16796-2009中规定，II类设备做泄漏电流检验，总电流 ≤0.6 mA。</w:t>
      </w:r>
    </w:p>
    <w:p>
      <w:pPr>
        <w:ind w:firstLine="560" w:firstLineChars="200"/>
        <w:rPr>
          <w:rFonts w:hint="eastAsia"/>
          <w:sz w:val="28"/>
          <w:szCs w:val="28"/>
          <w:lang w:val="en-US" w:eastAsia="zh-CN"/>
        </w:rPr>
      </w:pPr>
      <w:r>
        <w:rPr>
          <w:rFonts w:hint="eastAsia"/>
          <w:sz w:val="28"/>
          <w:szCs w:val="28"/>
        </w:rPr>
        <w:t xml:space="preserve">19．绝缘电阻：符合绝缘电阻试验，进行安全防范报警设备要求，总电阻值 不小于150 M </w:t>
      </w:r>
      <w:r>
        <w:rPr>
          <w:rFonts w:hint="eastAsia"/>
          <w:sz w:val="28"/>
          <w:szCs w:val="28"/>
          <w:lang w:val="en-US" w:eastAsia="zh-CN"/>
        </w:rPr>
        <w:t>Ω。</w:t>
      </w:r>
    </w:p>
    <w:p>
      <w:pPr>
        <w:ind w:firstLine="560" w:firstLineChars="200"/>
        <w:rPr>
          <w:rFonts w:hint="eastAsia"/>
          <w:sz w:val="28"/>
          <w:szCs w:val="28"/>
        </w:rPr>
      </w:pPr>
      <w:r>
        <w:rPr>
          <w:rFonts w:hint="eastAsia"/>
          <w:sz w:val="28"/>
          <w:szCs w:val="28"/>
        </w:rPr>
        <w:t>20、设备保修一年。</w:t>
      </w:r>
    </w:p>
    <w:p>
      <w:pPr>
        <w:ind w:firstLine="560" w:firstLineChars="200"/>
        <w:rPr>
          <w:rFonts w:hint="eastAsia"/>
          <w:sz w:val="28"/>
          <w:szCs w:val="28"/>
          <w:lang w:val="en-US" w:eastAsia="zh-CN"/>
        </w:rPr>
      </w:pPr>
      <w:r>
        <w:rPr>
          <w:rFonts w:hint="eastAsia"/>
          <w:sz w:val="28"/>
          <w:szCs w:val="28"/>
          <w:lang w:eastAsia="zh-CN"/>
        </w:rPr>
        <w:t>（</w:t>
      </w:r>
      <w:r>
        <w:rPr>
          <w:rFonts w:hint="eastAsia"/>
          <w:sz w:val="28"/>
          <w:szCs w:val="28"/>
          <w:lang w:val="en-US" w:eastAsia="zh-CN"/>
        </w:rPr>
        <w:t>二</w:t>
      </w:r>
      <w:r>
        <w:rPr>
          <w:rFonts w:hint="eastAsia"/>
          <w:sz w:val="28"/>
          <w:szCs w:val="28"/>
          <w:lang w:eastAsia="zh-CN"/>
        </w:rPr>
        <w:t>）</w:t>
      </w:r>
      <w:r>
        <w:rPr>
          <w:rFonts w:hint="eastAsia"/>
          <w:sz w:val="28"/>
          <w:szCs w:val="28"/>
        </w:rPr>
        <w:t>手持金属探测器</w:t>
      </w:r>
      <w:r>
        <w:rPr>
          <w:rFonts w:hint="eastAsia"/>
          <w:sz w:val="28"/>
          <w:szCs w:val="28"/>
          <w:lang w:val="en-US" w:eastAsia="zh-CN"/>
        </w:rPr>
        <w:t>参数</w:t>
      </w:r>
    </w:p>
    <w:p>
      <w:pPr>
        <w:ind w:firstLine="560" w:firstLineChars="200"/>
        <w:rPr>
          <w:rFonts w:hint="eastAsia"/>
          <w:sz w:val="28"/>
          <w:szCs w:val="28"/>
        </w:rPr>
      </w:pPr>
      <w:r>
        <w:rPr>
          <w:rFonts w:hint="eastAsia"/>
          <w:sz w:val="28"/>
          <w:szCs w:val="28"/>
          <w:lang w:val="en-US" w:eastAsia="zh-CN"/>
        </w:rPr>
        <w:t>1.</w:t>
      </w:r>
      <w:r>
        <w:rPr>
          <w:rFonts w:hint="eastAsia"/>
          <w:sz w:val="28"/>
          <w:szCs w:val="28"/>
        </w:rPr>
        <w:t xml:space="preserve">操作无方向性，使用简单、方便、无需调整，配备皮套。 外形尺寸：410mmx85x45mm </w:t>
      </w:r>
    </w:p>
    <w:p>
      <w:pPr>
        <w:ind w:firstLine="560" w:firstLineChars="200"/>
        <w:rPr>
          <w:rFonts w:hint="eastAsia"/>
          <w:sz w:val="28"/>
          <w:szCs w:val="28"/>
        </w:rPr>
      </w:pPr>
      <w:r>
        <w:rPr>
          <w:rFonts w:hint="eastAsia"/>
          <w:sz w:val="28"/>
          <w:szCs w:val="28"/>
        </w:rPr>
        <w:t>2、工作电源：6F22ND 9V电池（碱性电池、可充电电池）</w:t>
      </w:r>
    </w:p>
    <w:p>
      <w:pPr>
        <w:ind w:firstLine="560" w:firstLineChars="200"/>
        <w:rPr>
          <w:rFonts w:hint="eastAsia"/>
          <w:sz w:val="28"/>
          <w:szCs w:val="28"/>
        </w:rPr>
      </w:pPr>
      <w:r>
        <w:rPr>
          <w:rFonts w:hint="eastAsia"/>
          <w:sz w:val="28"/>
          <w:szCs w:val="28"/>
        </w:rPr>
        <w:t>3、用电省，可连续工作40小时以上；当池用完时，有自动连续的告警声</w:t>
      </w:r>
    </w:p>
    <w:p>
      <w:pPr>
        <w:ind w:firstLine="560" w:firstLineChars="200"/>
        <w:rPr>
          <w:rFonts w:hint="eastAsia"/>
          <w:sz w:val="28"/>
          <w:szCs w:val="28"/>
        </w:rPr>
      </w:pPr>
      <w:r>
        <w:rPr>
          <w:rFonts w:hint="eastAsia"/>
          <w:sz w:val="28"/>
          <w:szCs w:val="28"/>
        </w:rPr>
        <w:t>4、报警模式：声（震）光同步报警，有声光和振动切换开关</w:t>
      </w:r>
    </w:p>
    <w:p>
      <w:pPr>
        <w:ind w:firstLine="560" w:firstLineChars="200"/>
        <w:rPr>
          <w:rFonts w:hint="eastAsia"/>
          <w:sz w:val="28"/>
          <w:szCs w:val="28"/>
        </w:rPr>
      </w:pPr>
      <w:r>
        <w:rPr>
          <w:rFonts w:hint="eastAsia"/>
          <w:sz w:val="28"/>
          <w:szCs w:val="28"/>
        </w:rPr>
        <w:t>5、首款采用自动复位功能开关来切换灵敏度，从而实现了可以探测大件物品（排除小件物品），也可以探测很小的金属物品</w:t>
      </w:r>
    </w:p>
    <w:p>
      <w:pPr>
        <w:ind w:firstLine="560" w:firstLineChars="200"/>
        <w:rPr>
          <w:rFonts w:hint="eastAsia"/>
          <w:sz w:val="28"/>
          <w:szCs w:val="28"/>
        </w:rPr>
      </w:pPr>
      <w:r>
        <w:rPr>
          <w:rFonts w:hint="eastAsia"/>
          <w:sz w:val="28"/>
          <w:szCs w:val="28"/>
        </w:rPr>
        <w:t>6、这是一款最普及型号之一，可以应用任何领域</w:t>
      </w:r>
    </w:p>
    <w:p>
      <w:pPr>
        <w:ind w:firstLine="560" w:firstLineChars="200"/>
        <w:rPr>
          <w:rFonts w:hint="eastAsia"/>
          <w:sz w:val="28"/>
          <w:szCs w:val="28"/>
        </w:rPr>
      </w:pPr>
      <w:r>
        <w:rPr>
          <w:rFonts w:hint="eastAsia"/>
          <w:sz w:val="28"/>
          <w:szCs w:val="28"/>
        </w:rPr>
        <w:t>7、设备保修一年。</w:t>
      </w:r>
    </w:p>
    <w:p>
      <w:pPr>
        <w:rPr>
          <w:rFonts w:hint="eastAsia"/>
          <w:sz w:val="28"/>
          <w:szCs w:val="28"/>
        </w:rPr>
      </w:pPr>
    </w:p>
    <w:p>
      <w:pPr>
        <w:rPr>
          <w:rFonts w:hint="eastAsia"/>
          <w:color w:val="FF0000"/>
          <w:sz w:val="28"/>
          <w:szCs w:val="28"/>
        </w:rPr>
      </w:pPr>
      <w:r>
        <w:rPr>
          <w:rFonts w:hint="eastAsia"/>
          <w:sz w:val="28"/>
          <w:szCs w:val="28"/>
        </w:rPr>
        <w:t>三、采购预算价：</w:t>
      </w:r>
      <w:r>
        <w:rPr>
          <w:rFonts w:hint="eastAsia"/>
          <w:sz w:val="28"/>
          <w:szCs w:val="28"/>
          <w:lang w:val="en-US" w:eastAsia="zh-CN"/>
        </w:rPr>
        <w:t>47500</w:t>
      </w:r>
      <w:r>
        <w:rPr>
          <w:rFonts w:hint="eastAsia"/>
          <w:color w:val="FF0000"/>
          <w:sz w:val="28"/>
          <w:szCs w:val="28"/>
        </w:rPr>
        <w:t>元整（人民币</w:t>
      </w:r>
      <w:r>
        <w:rPr>
          <w:rFonts w:hint="eastAsia"/>
          <w:color w:val="FF0000"/>
          <w:sz w:val="28"/>
          <w:szCs w:val="28"/>
          <w:lang w:val="en-US" w:eastAsia="zh-CN"/>
        </w:rPr>
        <w:t>肆万柒仟伍佰</w:t>
      </w:r>
      <w:r>
        <w:rPr>
          <w:rFonts w:hint="eastAsia"/>
          <w:color w:val="FF0000"/>
          <w:sz w:val="28"/>
          <w:szCs w:val="28"/>
        </w:rPr>
        <w:t>元整）</w:t>
      </w:r>
    </w:p>
    <w:p>
      <w:pPr>
        <w:rPr>
          <w:rFonts w:hint="eastAsia"/>
          <w:sz w:val="28"/>
          <w:szCs w:val="28"/>
        </w:rPr>
      </w:pPr>
      <w:r>
        <w:rPr>
          <w:rFonts w:hint="eastAsia"/>
          <w:sz w:val="28"/>
          <w:szCs w:val="28"/>
        </w:rPr>
        <w:t>四、交付时间：</w:t>
      </w:r>
      <w:r>
        <w:rPr>
          <w:rFonts w:hint="eastAsia"/>
          <w:color w:val="FF0000"/>
          <w:sz w:val="28"/>
          <w:szCs w:val="28"/>
        </w:rPr>
        <w:t>202</w:t>
      </w:r>
      <w:r>
        <w:rPr>
          <w:rFonts w:hint="eastAsia"/>
          <w:color w:val="FF0000"/>
          <w:sz w:val="28"/>
          <w:szCs w:val="28"/>
          <w:lang w:val="en-US" w:eastAsia="zh-CN"/>
        </w:rPr>
        <w:t>4</w:t>
      </w:r>
      <w:r>
        <w:rPr>
          <w:rFonts w:hint="eastAsia"/>
          <w:color w:val="FF0000"/>
          <w:sz w:val="28"/>
          <w:szCs w:val="28"/>
        </w:rPr>
        <w:t>年</w:t>
      </w:r>
      <w:r>
        <w:rPr>
          <w:rFonts w:hint="eastAsia"/>
          <w:color w:val="FF0000"/>
          <w:sz w:val="28"/>
          <w:szCs w:val="28"/>
          <w:lang w:val="en-US" w:eastAsia="zh-CN"/>
        </w:rPr>
        <w:t>6</w:t>
      </w:r>
      <w:r>
        <w:rPr>
          <w:rFonts w:hint="eastAsia"/>
          <w:color w:val="FF0000"/>
          <w:sz w:val="28"/>
          <w:szCs w:val="28"/>
        </w:rPr>
        <w:t>月</w:t>
      </w:r>
      <w:r>
        <w:rPr>
          <w:rFonts w:hint="eastAsia"/>
          <w:color w:val="FF0000"/>
          <w:sz w:val="28"/>
          <w:szCs w:val="28"/>
          <w:lang w:val="en-US" w:eastAsia="zh-CN"/>
        </w:rPr>
        <w:t xml:space="preserve">14 </w:t>
      </w:r>
      <w:r>
        <w:rPr>
          <w:rFonts w:hint="eastAsia"/>
          <w:color w:val="FF0000"/>
          <w:sz w:val="28"/>
          <w:szCs w:val="28"/>
        </w:rPr>
        <w:t>日之前</w:t>
      </w:r>
    </w:p>
    <w:p>
      <w:pPr>
        <w:rPr>
          <w:rFonts w:hint="eastAsia"/>
          <w:sz w:val="28"/>
          <w:szCs w:val="28"/>
        </w:rPr>
      </w:pPr>
      <w:r>
        <w:rPr>
          <w:rFonts w:hint="eastAsia"/>
          <w:sz w:val="28"/>
          <w:szCs w:val="28"/>
        </w:rPr>
        <w:t>五、交货地点：莆田擢英中学</w:t>
      </w:r>
    </w:p>
    <w:p>
      <w:pPr>
        <w:rPr>
          <w:rFonts w:hint="eastAsia"/>
          <w:sz w:val="28"/>
          <w:szCs w:val="28"/>
        </w:rPr>
      </w:pPr>
      <w:r>
        <w:rPr>
          <w:rFonts w:hint="eastAsia"/>
          <w:sz w:val="28"/>
          <w:szCs w:val="28"/>
        </w:rPr>
        <w:t>六、投标人资格要求：</w:t>
      </w:r>
    </w:p>
    <w:p>
      <w:pPr>
        <w:rPr>
          <w:rFonts w:hint="eastAsia"/>
          <w:sz w:val="28"/>
          <w:szCs w:val="28"/>
        </w:rPr>
      </w:pPr>
      <w:r>
        <w:rPr>
          <w:rFonts w:hint="eastAsia"/>
          <w:sz w:val="28"/>
          <w:szCs w:val="28"/>
        </w:rPr>
        <w:t>报名时一并递交企业法人营业执照、税务登记证（三证合一的提供合并后的证件复印件）、本人身份证、</w:t>
      </w:r>
      <w:r>
        <w:rPr>
          <w:rFonts w:hint="eastAsia"/>
          <w:sz w:val="28"/>
          <w:szCs w:val="28"/>
          <w:lang w:val="en-US" w:eastAsia="zh-CN"/>
        </w:rPr>
        <w:t>授权</w:t>
      </w:r>
      <w:r>
        <w:rPr>
          <w:rFonts w:hint="eastAsia"/>
          <w:sz w:val="28"/>
          <w:szCs w:val="28"/>
        </w:rPr>
        <w:t>委托书或介绍信，</w:t>
      </w:r>
    </w:p>
    <w:p>
      <w:pPr>
        <w:ind w:firstLine="560" w:firstLineChars="200"/>
        <w:rPr>
          <w:rFonts w:hint="eastAsia"/>
          <w:sz w:val="28"/>
          <w:szCs w:val="28"/>
          <w:lang w:val="en-US" w:eastAsia="zh-CN"/>
        </w:rPr>
      </w:pPr>
      <w:r>
        <w:rPr>
          <w:rFonts w:hint="eastAsia"/>
          <w:sz w:val="28"/>
          <w:szCs w:val="28"/>
          <w:lang w:val="en-US" w:eastAsia="zh-CN"/>
        </w:rPr>
        <w:t>报价要求：</w:t>
      </w:r>
    </w:p>
    <w:p>
      <w:pPr>
        <w:rPr>
          <w:rFonts w:hint="eastAsia"/>
          <w:sz w:val="28"/>
          <w:szCs w:val="28"/>
        </w:rPr>
      </w:pPr>
      <w:r>
        <w:rPr>
          <w:rFonts w:hint="eastAsia"/>
          <w:sz w:val="28"/>
          <w:szCs w:val="28"/>
        </w:rPr>
        <w:t>（1）按照附件里的项目内容进行准确报价；</w:t>
      </w:r>
    </w:p>
    <w:p>
      <w:pPr>
        <w:rPr>
          <w:rFonts w:hint="eastAsia"/>
          <w:sz w:val="28"/>
          <w:szCs w:val="28"/>
        </w:rPr>
      </w:pPr>
      <w:r>
        <w:rPr>
          <w:rFonts w:hint="eastAsia"/>
          <w:sz w:val="28"/>
          <w:szCs w:val="28"/>
        </w:rPr>
        <w:t>（2）纸质材料壹份，统一用A4纸打印；</w:t>
      </w:r>
    </w:p>
    <w:p>
      <w:pPr>
        <w:rPr>
          <w:rFonts w:hint="eastAsia"/>
          <w:sz w:val="28"/>
          <w:szCs w:val="28"/>
        </w:rPr>
      </w:pPr>
      <w:r>
        <w:rPr>
          <w:rFonts w:hint="eastAsia"/>
          <w:sz w:val="28"/>
          <w:szCs w:val="28"/>
        </w:rPr>
        <w:t>（3）纸质材料装订成册，用文件袋密封好。并加盖公章。</w:t>
      </w:r>
    </w:p>
    <w:p>
      <w:pPr>
        <w:rPr>
          <w:rFonts w:hint="eastAsia"/>
          <w:sz w:val="28"/>
          <w:szCs w:val="28"/>
        </w:rPr>
      </w:pPr>
      <w:r>
        <w:rPr>
          <w:rFonts w:hint="eastAsia"/>
          <w:sz w:val="28"/>
          <w:szCs w:val="28"/>
        </w:rPr>
        <w:t>七、投标须知：</w:t>
      </w:r>
    </w:p>
    <w:p>
      <w:pPr>
        <w:rPr>
          <w:rFonts w:hint="eastAsia"/>
          <w:sz w:val="28"/>
          <w:szCs w:val="28"/>
        </w:rPr>
      </w:pPr>
      <w:r>
        <w:rPr>
          <w:rFonts w:hint="eastAsia"/>
          <w:sz w:val="28"/>
          <w:szCs w:val="28"/>
        </w:rPr>
        <w:t>投标人提供的产品需完全响应货物需求，并在交付期限内完成交付及安装，设备配品配件及安装运输等费用含在报价内，由中标方承担。</w:t>
      </w:r>
    </w:p>
    <w:p>
      <w:pPr>
        <w:rPr>
          <w:rFonts w:hint="eastAsia"/>
          <w:sz w:val="28"/>
          <w:szCs w:val="28"/>
        </w:rPr>
      </w:pPr>
      <w:r>
        <w:rPr>
          <w:rFonts w:hint="eastAsia"/>
          <w:sz w:val="28"/>
          <w:szCs w:val="28"/>
        </w:rPr>
        <w:t>八、招标方式：</w:t>
      </w:r>
    </w:p>
    <w:p>
      <w:pPr>
        <w:rPr>
          <w:rFonts w:hint="eastAsia"/>
          <w:sz w:val="28"/>
          <w:szCs w:val="28"/>
        </w:rPr>
      </w:pPr>
      <w:r>
        <w:rPr>
          <w:rFonts w:hint="eastAsia"/>
          <w:sz w:val="28"/>
          <w:szCs w:val="28"/>
        </w:rPr>
        <w:t>本项目采用邀请询价招投标。经市场调查后，确定邀请3家单位对本项目进行报价，以最低报价确定中标单位。</w:t>
      </w:r>
    </w:p>
    <w:p>
      <w:pPr>
        <w:numPr>
          <w:ilvl w:val="0"/>
          <w:numId w:val="1"/>
        </w:numPr>
        <w:rPr>
          <w:rFonts w:hint="default"/>
          <w:color w:val="FF0000"/>
          <w:sz w:val="28"/>
          <w:szCs w:val="28"/>
          <w:lang w:val="en-US"/>
        </w:rPr>
      </w:pPr>
      <w:r>
        <w:rPr>
          <w:rFonts w:hint="default"/>
          <w:color w:val="FF0000"/>
          <w:sz w:val="28"/>
          <w:szCs w:val="28"/>
          <w:lang w:val="en-US"/>
        </w:rPr>
        <w:t>厦门捷控自动化设备有限公司</w:t>
      </w:r>
    </w:p>
    <w:p>
      <w:pPr>
        <w:numPr>
          <w:ilvl w:val="0"/>
          <w:numId w:val="1"/>
        </w:numPr>
        <w:rPr>
          <w:rFonts w:hint="default"/>
          <w:color w:val="FF0000"/>
          <w:sz w:val="28"/>
          <w:szCs w:val="28"/>
          <w:lang w:val="en-US"/>
        </w:rPr>
      </w:pPr>
      <w:r>
        <w:rPr>
          <w:rFonts w:hint="default"/>
          <w:color w:val="FF0000"/>
          <w:sz w:val="28"/>
          <w:szCs w:val="28"/>
          <w:lang w:val="en-US"/>
        </w:rPr>
        <w:t>福建执信泰克科技有限公司</w:t>
      </w:r>
    </w:p>
    <w:p>
      <w:pPr>
        <w:numPr>
          <w:ilvl w:val="0"/>
          <w:numId w:val="1"/>
        </w:numPr>
        <w:rPr>
          <w:rFonts w:hint="eastAsia"/>
          <w:color w:val="FF0000"/>
          <w:sz w:val="28"/>
          <w:szCs w:val="28"/>
        </w:rPr>
      </w:pPr>
      <w:r>
        <w:rPr>
          <w:rFonts w:hint="default"/>
          <w:color w:val="FF0000"/>
          <w:sz w:val="28"/>
          <w:szCs w:val="28"/>
          <w:lang w:val="en-US"/>
        </w:rPr>
        <w:t>厦门鼎兴泰和信息技术有限公司</w:t>
      </w:r>
    </w:p>
    <w:p>
      <w:pPr>
        <w:rPr>
          <w:rFonts w:hint="eastAsia"/>
          <w:sz w:val="28"/>
          <w:szCs w:val="28"/>
        </w:rPr>
      </w:pPr>
      <w:r>
        <w:rPr>
          <w:rFonts w:hint="eastAsia"/>
          <w:sz w:val="28"/>
          <w:szCs w:val="28"/>
        </w:rPr>
        <w:t>九、时间安排：</w:t>
      </w:r>
    </w:p>
    <w:p>
      <w:pPr>
        <w:rPr>
          <w:rFonts w:hint="eastAsia"/>
          <w:sz w:val="28"/>
          <w:szCs w:val="28"/>
        </w:rPr>
      </w:pPr>
      <w:r>
        <w:rPr>
          <w:rFonts w:hint="eastAsia"/>
          <w:sz w:val="28"/>
          <w:szCs w:val="28"/>
        </w:rPr>
        <w:t>公开招标文件发布时间：</w:t>
      </w:r>
      <w:r>
        <w:rPr>
          <w:rFonts w:hint="eastAsia"/>
          <w:color w:val="FF0000"/>
          <w:sz w:val="28"/>
          <w:szCs w:val="28"/>
        </w:rPr>
        <w:t>202</w:t>
      </w:r>
      <w:r>
        <w:rPr>
          <w:rFonts w:hint="eastAsia"/>
          <w:color w:val="FF0000"/>
          <w:sz w:val="28"/>
          <w:szCs w:val="28"/>
          <w:lang w:val="en-US" w:eastAsia="zh-CN"/>
        </w:rPr>
        <w:t>4</w:t>
      </w:r>
      <w:r>
        <w:rPr>
          <w:rFonts w:hint="eastAsia"/>
          <w:color w:val="FF0000"/>
          <w:sz w:val="28"/>
          <w:szCs w:val="28"/>
        </w:rPr>
        <w:t>年</w:t>
      </w:r>
      <w:r>
        <w:rPr>
          <w:rFonts w:hint="eastAsia"/>
          <w:color w:val="FF0000"/>
          <w:sz w:val="28"/>
          <w:szCs w:val="28"/>
          <w:lang w:val="en-US" w:eastAsia="zh-CN"/>
        </w:rPr>
        <w:t>6</w:t>
      </w:r>
      <w:r>
        <w:rPr>
          <w:rFonts w:hint="eastAsia"/>
          <w:color w:val="FF0000"/>
          <w:sz w:val="28"/>
          <w:szCs w:val="28"/>
        </w:rPr>
        <w:t>月</w:t>
      </w:r>
      <w:r>
        <w:rPr>
          <w:rFonts w:hint="eastAsia"/>
          <w:color w:val="FF0000"/>
          <w:sz w:val="28"/>
          <w:szCs w:val="28"/>
          <w:lang w:val="en-US" w:eastAsia="zh-CN"/>
        </w:rPr>
        <w:t>3</w:t>
      </w:r>
      <w:r>
        <w:rPr>
          <w:rFonts w:hint="eastAsia"/>
          <w:color w:val="FF0000"/>
          <w:sz w:val="28"/>
          <w:szCs w:val="28"/>
        </w:rPr>
        <w:t>日</w:t>
      </w:r>
      <w:r>
        <w:rPr>
          <w:rFonts w:hint="eastAsia"/>
          <w:sz w:val="28"/>
          <w:szCs w:val="28"/>
        </w:rPr>
        <w:t>；</w:t>
      </w:r>
    </w:p>
    <w:p>
      <w:pPr>
        <w:rPr>
          <w:rFonts w:hint="eastAsia"/>
          <w:sz w:val="28"/>
          <w:szCs w:val="28"/>
        </w:rPr>
      </w:pPr>
      <w:r>
        <w:rPr>
          <w:rFonts w:hint="eastAsia"/>
          <w:sz w:val="28"/>
          <w:szCs w:val="28"/>
        </w:rPr>
        <w:t>公开招标报名时间：</w:t>
      </w:r>
      <w:r>
        <w:rPr>
          <w:rFonts w:hint="eastAsia"/>
          <w:color w:val="FF0000"/>
          <w:sz w:val="28"/>
          <w:szCs w:val="28"/>
        </w:rPr>
        <w:t>202</w:t>
      </w:r>
      <w:r>
        <w:rPr>
          <w:rFonts w:hint="eastAsia"/>
          <w:color w:val="FF0000"/>
          <w:sz w:val="28"/>
          <w:szCs w:val="28"/>
          <w:lang w:val="en-US" w:eastAsia="zh-CN"/>
        </w:rPr>
        <w:t>4</w:t>
      </w:r>
      <w:r>
        <w:rPr>
          <w:rFonts w:hint="eastAsia"/>
          <w:color w:val="FF0000"/>
          <w:sz w:val="28"/>
          <w:szCs w:val="28"/>
        </w:rPr>
        <w:t>年</w:t>
      </w:r>
      <w:r>
        <w:rPr>
          <w:rFonts w:hint="eastAsia"/>
          <w:color w:val="FF0000"/>
          <w:sz w:val="28"/>
          <w:szCs w:val="28"/>
          <w:lang w:val="en-US" w:eastAsia="zh-CN"/>
        </w:rPr>
        <w:t>6</w:t>
      </w:r>
      <w:r>
        <w:rPr>
          <w:rFonts w:hint="eastAsia"/>
          <w:color w:val="FF0000"/>
          <w:sz w:val="28"/>
          <w:szCs w:val="28"/>
        </w:rPr>
        <w:t>月</w:t>
      </w:r>
      <w:r>
        <w:rPr>
          <w:rFonts w:hint="eastAsia"/>
          <w:color w:val="FF0000"/>
          <w:sz w:val="28"/>
          <w:szCs w:val="28"/>
          <w:lang w:val="en-US" w:eastAsia="zh-CN"/>
        </w:rPr>
        <w:t>3</w:t>
      </w:r>
      <w:r>
        <w:rPr>
          <w:rFonts w:hint="eastAsia"/>
          <w:color w:val="FF0000"/>
          <w:sz w:val="28"/>
          <w:szCs w:val="28"/>
        </w:rPr>
        <w:t>日</w:t>
      </w:r>
      <w:r>
        <w:rPr>
          <w:rFonts w:hint="eastAsia"/>
          <w:sz w:val="28"/>
          <w:szCs w:val="28"/>
        </w:rPr>
        <w:t xml:space="preserve">— </w:t>
      </w:r>
      <w:r>
        <w:rPr>
          <w:rFonts w:hint="eastAsia"/>
          <w:color w:val="FF0000"/>
          <w:sz w:val="28"/>
          <w:szCs w:val="28"/>
        </w:rPr>
        <w:t>202</w:t>
      </w:r>
      <w:r>
        <w:rPr>
          <w:rFonts w:hint="eastAsia"/>
          <w:color w:val="FF0000"/>
          <w:sz w:val="28"/>
          <w:szCs w:val="28"/>
          <w:lang w:val="en-US" w:eastAsia="zh-CN"/>
        </w:rPr>
        <w:t>4</w:t>
      </w:r>
      <w:r>
        <w:rPr>
          <w:rFonts w:hint="eastAsia"/>
          <w:color w:val="FF0000"/>
          <w:sz w:val="28"/>
          <w:szCs w:val="28"/>
        </w:rPr>
        <w:t>年</w:t>
      </w:r>
      <w:r>
        <w:rPr>
          <w:rFonts w:hint="eastAsia"/>
          <w:color w:val="FF0000"/>
          <w:sz w:val="28"/>
          <w:szCs w:val="28"/>
          <w:lang w:val="en-US" w:eastAsia="zh-CN"/>
        </w:rPr>
        <w:t>6</w:t>
      </w:r>
      <w:r>
        <w:rPr>
          <w:rFonts w:hint="eastAsia"/>
          <w:color w:val="FF0000"/>
          <w:sz w:val="28"/>
          <w:szCs w:val="28"/>
        </w:rPr>
        <w:t>月</w:t>
      </w:r>
      <w:r>
        <w:rPr>
          <w:rFonts w:hint="eastAsia"/>
          <w:color w:val="FF0000"/>
          <w:sz w:val="28"/>
          <w:szCs w:val="28"/>
          <w:lang w:val="en-US" w:eastAsia="zh-CN"/>
        </w:rPr>
        <w:t>6</w:t>
      </w:r>
      <w:r>
        <w:rPr>
          <w:rFonts w:hint="eastAsia"/>
          <w:color w:val="FF0000"/>
          <w:sz w:val="28"/>
          <w:szCs w:val="28"/>
        </w:rPr>
        <w:t>日</w:t>
      </w:r>
      <w:r>
        <w:rPr>
          <w:rFonts w:hint="eastAsia"/>
          <w:sz w:val="28"/>
          <w:szCs w:val="28"/>
        </w:rPr>
        <w:t>；</w:t>
      </w:r>
    </w:p>
    <w:p>
      <w:pPr>
        <w:rPr>
          <w:rFonts w:hint="eastAsia"/>
          <w:sz w:val="28"/>
          <w:szCs w:val="28"/>
        </w:rPr>
      </w:pPr>
      <w:r>
        <w:rPr>
          <w:rFonts w:hint="eastAsia"/>
          <w:sz w:val="28"/>
          <w:szCs w:val="28"/>
        </w:rPr>
        <w:t>投标文件递交截止时间：</w:t>
      </w:r>
      <w:r>
        <w:rPr>
          <w:rFonts w:hint="eastAsia"/>
          <w:color w:val="FF0000"/>
          <w:sz w:val="28"/>
          <w:szCs w:val="28"/>
        </w:rPr>
        <w:t>202</w:t>
      </w:r>
      <w:r>
        <w:rPr>
          <w:rFonts w:hint="eastAsia"/>
          <w:color w:val="FF0000"/>
          <w:sz w:val="28"/>
          <w:szCs w:val="28"/>
          <w:lang w:val="en-US" w:eastAsia="zh-CN"/>
        </w:rPr>
        <w:t>4</w:t>
      </w:r>
      <w:r>
        <w:rPr>
          <w:rFonts w:hint="eastAsia"/>
          <w:color w:val="FF0000"/>
          <w:sz w:val="28"/>
          <w:szCs w:val="28"/>
        </w:rPr>
        <w:t>年</w:t>
      </w:r>
      <w:r>
        <w:rPr>
          <w:rFonts w:hint="eastAsia"/>
          <w:color w:val="FF0000"/>
          <w:sz w:val="28"/>
          <w:szCs w:val="28"/>
          <w:lang w:val="en-US" w:eastAsia="zh-CN"/>
        </w:rPr>
        <w:t>6</w:t>
      </w:r>
      <w:r>
        <w:rPr>
          <w:rFonts w:hint="eastAsia"/>
          <w:color w:val="FF0000"/>
          <w:sz w:val="28"/>
          <w:szCs w:val="28"/>
        </w:rPr>
        <w:t>月</w:t>
      </w:r>
      <w:r>
        <w:rPr>
          <w:rFonts w:hint="eastAsia"/>
          <w:color w:val="FF0000"/>
          <w:sz w:val="28"/>
          <w:szCs w:val="28"/>
          <w:lang w:val="en-US" w:eastAsia="zh-CN"/>
        </w:rPr>
        <w:t xml:space="preserve">6 </w:t>
      </w:r>
      <w:r>
        <w:rPr>
          <w:rFonts w:hint="eastAsia"/>
          <w:color w:val="FF0000"/>
          <w:sz w:val="28"/>
          <w:szCs w:val="28"/>
        </w:rPr>
        <w:t>日</w:t>
      </w:r>
      <w:r>
        <w:rPr>
          <w:rFonts w:hint="eastAsia"/>
          <w:color w:val="FF0000"/>
          <w:sz w:val="28"/>
          <w:szCs w:val="28"/>
          <w:lang w:val="en-US" w:eastAsia="zh-CN"/>
        </w:rPr>
        <w:t>10</w:t>
      </w:r>
      <w:r>
        <w:rPr>
          <w:rFonts w:hint="eastAsia"/>
          <w:color w:val="FF0000"/>
          <w:sz w:val="28"/>
          <w:szCs w:val="28"/>
        </w:rPr>
        <w:t>：</w:t>
      </w:r>
      <w:r>
        <w:rPr>
          <w:rFonts w:hint="eastAsia"/>
          <w:color w:val="FF0000"/>
          <w:sz w:val="28"/>
          <w:szCs w:val="28"/>
          <w:lang w:val="en-US" w:eastAsia="zh-CN"/>
        </w:rPr>
        <w:t>3</w:t>
      </w:r>
      <w:r>
        <w:rPr>
          <w:rFonts w:hint="eastAsia"/>
          <w:color w:val="FF0000"/>
          <w:sz w:val="28"/>
          <w:szCs w:val="28"/>
        </w:rPr>
        <w:t>0</w:t>
      </w:r>
      <w:r>
        <w:rPr>
          <w:rFonts w:hint="eastAsia"/>
          <w:sz w:val="28"/>
          <w:szCs w:val="28"/>
        </w:rPr>
        <w:t>前，逾期送达不予接受；</w:t>
      </w:r>
    </w:p>
    <w:p>
      <w:pPr>
        <w:rPr>
          <w:rFonts w:hint="eastAsia"/>
          <w:sz w:val="28"/>
          <w:szCs w:val="28"/>
        </w:rPr>
      </w:pPr>
      <w:r>
        <w:rPr>
          <w:rFonts w:hint="eastAsia"/>
          <w:sz w:val="28"/>
          <w:szCs w:val="28"/>
        </w:rPr>
        <w:t>开标时间：</w:t>
      </w:r>
      <w:r>
        <w:rPr>
          <w:rFonts w:hint="eastAsia"/>
          <w:color w:val="FF0000"/>
          <w:sz w:val="28"/>
          <w:szCs w:val="28"/>
        </w:rPr>
        <w:t>202</w:t>
      </w:r>
      <w:r>
        <w:rPr>
          <w:rFonts w:hint="eastAsia"/>
          <w:color w:val="FF0000"/>
          <w:sz w:val="28"/>
          <w:szCs w:val="28"/>
          <w:lang w:val="en-US" w:eastAsia="zh-CN"/>
        </w:rPr>
        <w:t>4</w:t>
      </w:r>
      <w:r>
        <w:rPr>
          <w:rFonts w:hint="eastAsia"/>
          <w:color w:val="FF0000"/>
          <w:sz w:val="28"/>
          <w:szCs w:val="28"/>
        </w:rPr>
        <w:t>年</w:t>
      </w:r>
      <w:r>
        <w:rPr>
          <w:rFonts w:hint="eastAsia"/>
          <w:color w:val="FF0000"/>
          <w:sz w:val="28"/>
          <w:szCs w:val="28"/>
          <w:lang w:val="en-US" w:eastAsia="zh-CN"/>
        </w:rPr>
        <w:t>6</w:t>
      </w:r>
      <w:r>
        <w:rPr>
          <w:rFonts w:hint="eastAsia"/>
          <w:color w:val="FF0000"/>
          <w:sz w:val="28"/>
          <w:szCs w:val="28"/>
        </w:rPr>
        <w:t>月</w:t>
      </w:r>
      <w:r>
        <w:rPr>
          <w:rFonts w:hint="eastAsia"/>
          <w:color w:val="FF0000"/>
          <w:sz w:val="28"/>
          <w:szCs w:val="28"/>
          <w:lang w:val="en-US" w:eastAsia="zh-CN"/>
        </w:rPr>
        <w:t>6</w:t>
      </w:r>
      <w:r>
        <w:rPr>
          <w:rFonts w:hint="eastAsia"/>
          <w:color w:val="FF0000"/>
          <w:sz w:val="28"/>
          <w:szCs w:val="28"/>
        </w:rPr>
        <w:t>日</w:t>
      </w:r>
      <w:r>
        <w:rPr>
          <w:rFonts w:hint="eastAsia"/>
          <w:color w:val="FF0000"/>
          <w:sz w:val="28"/>
          <w:szCs w:val="28"/>
          <w:lang w:val="en-US" w:eastAsia="zh-CN"/>
        </w:rPr>
        <w:t>10</w:t>
      </w:r>
      <w:bookmarkStart w:id="0" w:name="_GoBack"/>
      <w:bookmarkEnd w:id="0"/>
      <w:r>
        <w:rPr>
          <w:rFonts w:hint="eastAsia"/>
          <w:color w:val="FF0000"/>
          <w:sz w:val="28"/>
          <w:szCs w:val="28"/>
        </w:rPr>
        <w:t>：</w:t>
      </w:r>
      <w:r>
        <w:rPr>
          <w:rFonts w:hint="eastAsia"/>
          <w:color w:val="FF0000"/>
          <w:sz w:val="28"/>
          <w:szCs w:val="28"/>
          <w:lang w:val="en-US" w:eastAsia="zh-CN"/>
        </w:rPr>
        <w:t>3</w:t>
      </w:r>
      <w:r>
        <w:rPr>
          <w:rFonts w:hint="eastAsia"/>
          <w:color w:val="FF0000"/>
          <w:sz w:val="28"/>
          <w:szCs w:val="28"/>
        </w:rPr>
        <w:t>0</w:t>
      </w:r>
      <w:r>
        <w:rPr>
          <w:rFonts w:hint="eastAsia"/>
          <w:sz w:val="28"/>
          <w:szCs w:val="28"/>
        </w:rPr>
        <w:t>；开标地点为</w:t>
      </w:r>
      <w:r>
        <w:rPr>
          <w:rFonts w:hint="eastAsia"/>
          <w:sz w:val="28"/>
          <w:szCs w:val="28"/>
          <w:lang w:val="en-US" w:eastAsia="zh-CN"/>
        </w:rPr>
        <w:t>莆田</w:t>
      </w:r>
      <w:r>
        <w:rPr>
          <w:rFonts w:hint="eastAsia"/>
          <w:sz w:val="28"/>
          <w:szCs w:val="28"/>
        </w:rPr>
        <w:t>擢英中学校内艺术楼三层会议室。</w:t>
      </w:r>
    </w:p>
    <w:p>
      <w:pPr>
        <w:rPr>
          <w:rFonts w:hint="eastAsia"/>
          <w:sz w:val="28"/>
          <w:szCs w:val="28"/>
        </w:rPr>
      </w:pPr>
      <w:r>
        <w:rPr>
          <w:rFonts w:hint="eastAsia"/>
          <w:sz w:val="28"/>
          <w:szCs w:val="28"/>
        </w:rPr>
        <w:t>十、投标保证金：</w:t>
      </w:r>
    </w:p>
    <w:p>
      <w:pPr>
        <w:rPr>
          <w:rFonts w:hint="eastAsia"/>
          <w:sz w:val="28"/>
          <w:szCs w:val="28"/>
        </w:rPr>
      </w:pPr>
      <w:r>
        <w:rPr>
          <w:rFonts w:hint="eastAsia"/>
          <w:sz w:val="28"/>
          <w:szCs w:val="28"/>
        </w:rPr>
        <w:t>投标人须交纳投标保证金为：人民币1000.00元整。随招标文件一同上交。未中标的单位投标完后当场退还，中标单位作为合同履约保证金。</w:t>
      </w:r>
    </w:p>
    <w:p>
      <w:pPr>
        <w:rPr>
          <w:rFonts w:hint="eastAsia"/>
          <w:sz w:val="28"/>
          <w:szCs w:val="28"/>
        </w:rPr>
      </w:pPr>
      <w:r>
        <w:rPr>
          <w:rFonts w:hint="eastAsia"/>
          <w:sz w:val="28"/>
          <w:szCs w:val="28"/>
        </w:rPr>
        <w:t>十一、项目预算价及最高限价：</w:t>
      </w:r>
    </w:p>
    <w:p>
      <w:pPr>
        <w:rPr>
          <w:rFonts w:hint="eastAsia"/>
          <w:sz w:val="28"/>
          <w:szCs w:val="28"/>
        </w:rPr>
      </w:pPr>
      <w:r>
        <w:rPr>
          <w:rFonts w:hint="eastAsia"/>
          <w:sz w:val="28"/>
          <w:szCs w:val="28"/>
        </w:rPr>
        <w:t>采购预算及最高限价为</w:t>
      </w:r>
      <w:r>
        <w:rPr>
          <w:rFonts w:hint="eastAsia"/>
          <w:sz w:val="28"/>
          <w:szCs w:val="28"/>
          <w:lang w:val="en-US" w:eastAsia="zh-CN"/>
        </w:rPr>
        <w:t>47500</w:t>
      </w:r>
      <w:r>
        <w:rPr>
          <w:rFonts w:hint="eastAsia"/>
          <w:color w:val="FF0000"/>
          <w:sz w:val="28"/>
          <w:szCs w:val="28"/>
        </w:rPr>
        <w:t>元整（人民币</w:t>
      </w:r>
      <w:r>
        <w:rPr>
          <w:rFonts w:hint="eastAsia"/>
          <w:color w:val="FF0000"/>
          <w:sz w:val="28"/>
          <w:szCs w:val="28"/>
          <w:lang w:val="en-US" w:eastAsia="zh-CN"/>
        </w:rPr>
        <w:t>肆万柒仟伍佰</w:t>
      </w:r>
      <w:r>
        <w:rPr>
          <w:rFonts w:hint="eastAsia"/>
          <w:color w:val="FF0000"/>
          <w:sz w:val="28"/>
          <w:szCs w:val="28"/>
        </w:rPr>
        <w:t>元整）</w:t>
      </w:r>
      <w:r>
        <w:rPr>
          <w:rFonts w:hint="eastAsia"/>
          <w:sz w:val="28"/>
          <w:szCs w:val="28"/>
        </w:rPr>
        <w:t>，采用低价方式选择中标单位。</w:t>
      </w:r>
    </w:p>
    <w:p>
      <w:pPr>
        <w:rPr>
          <w:rFonts w:hint="eastAsia"/>
          <w:sz w:val="28"/>
          <w:szCs w:val="28"/>
        </w:rPr>
      </w:pPr>
      <w:r>
        <w:rPr>
          <w:rFonts w:hint="eastAsia"/>
          <w:sz w:val="28"/>
          <w:szCs w:val="28"/>
        </w:rPr>
        <w:t>十二、付款方式：</w:t>
      </w:r>
    </w:p>
    <w:p>
      <w:pPr>
        <w:rPr>
          <w:rFonts w:hint="eastAsia"/>
          <w:sz w:val="28"/>
          <w:szCs w:val="28"/>
        </w:rPr>
      </w:pPr>
      <w:r>
        <w:rPr>
          <w:rFonts w:hint="eastAsia"/>
          <w:sz w:val="28"/>
          <w:szCs w:val="28"/>
        </w:rPr>
        <w:t>货物送达指定地点安装并通过验收后，采购人支付合同款的95%，剩余5%待</w:t>
      </w:r>
      <w:r>
        <w:rPr>
          <w:rFonts w:hint="eastAsia"/>
          <w:sz w:val="28"/>
          <w:szCs w:val="28"/>
          <w:lang w:val="en-US" w:eastAsia="zh-CN"/>
        </w:rPr>
        <w:t>一</w:t>
      </w:r>
      <w:r>
        <w:rPr>
          <w:rFonts w:hint="eastAsia"/>
          <w:sz w:val="28"/>
          <w:szCs w:val="28"/>
        </w:rPr>
        <w:t>年质保无质量问题再行支付。成交供应商须提供100%等额的税务发票（发票必须由成交供应商公司开具）</w:t>
      </w:r>
    </w:p>
    <w:p>
      <w:pPr>
        <w:rPr>
          <w:rFonts w:hint="eastAsia"/>
          <w:sz w:val="28"/>
          <w:szCs w:val="28"/>
        </w:rPr>
      </w:pPr>
      <w:r>
        <w:rPr>
          <w:rFonts w:hint="eastAsia"/>
          <w:sz w:val="28"/>
          <w:szCs w:val="28"/>
        </w:rPr>
        <w:t>十三、招标公告内容与招标文件不相符的，以招标文件为准。</w:t>
      </w:r>
    </w:p>
    <w:p>
      <w:pPr>
        <w:rPr>
          <w:rFonts w:hint="default" w:eastAsiaTheme="minorEastAsia"/>
          <w:sz w:val="28"/>
          <w:szCs w:val="28"/>
          <w:lang w:val="en-US" w:eastAsia="zh-CN"/>
        </w:rPr>
      </w:pPr>
      <w:r>
        <w:rPr>
          <w:rFonts w:hint="eastAsia"/>
          <w:sz w:val="28"/>
          <w:szCs w:val="28"/>
        </w:rPr>
        <w:t>十四、报名地点:莆田擢英中学</w:t>
      </w:r>
      <w:r>
        <w:rPr>
          <w:rFonts w:hint="eastAsia"/>
          <w:sz w:val="28"/>
          <w:szCs w:val="28"/>
          <w:lang w:val="en-US" w:eastAsia="zh-CN"/>
        </w:rPr>
        <w:t>教务处</w:t>
      </w:r>
    </w:p>
    <w:p>
      <w:pPr>
        <w:rPr>
          <w:rFonts w:hint="eastAsia"/>
          <w:sz w:val="28"/>
          <w:szCs w:val="28"/>
        </w:rPr>
      </w:pPr>
      <w:r>
        <w:rPr>
          <w:rFonts w:hint="eastAsia"/>
          <w:sz w:val="28"/>
          <w:szCs w:val="28"/>
        </w:rPr>
        <w:t>十五、联系人：</w:t>
      </w:r>
      <w:r>
        <w:rPr>
          <w:rFonts w:hint="eastAsia"/>
          <w:sz w:val="28"/>
          <w:szCs w:val="28"/>
          <w:lang w:val="en-US" w:eastAsia="zh-CN"/>
        </w:rPr>
        <w:t>吴</w:t>
      </w:r>
      <w:r>
        <w:rPr>
          <w:rFonts w:hint="eastAsia"/>
          <w:sz w:val="28"/>
          <w:szCs w:val="28"/>
        </w:rPr>
        <w:t>老师</w:t>
      </w:r>
    </w:p>
    <w:p>
      <w:pPr>
        <w:rPr>
          <w:rFonts w:hint="eastAsia"/>
          <w:sz w:val="22"/>
          <w:szCs w:val="28"/>
        </w:rPr>
      </w:pPr>
      <w:r>
        <w:rPr>
          <w:rFonts w:hint="eastAsia"/>
          <w:sz w:val="28"/>
          <w:szCs w:val="28"/>
        </w:rPr>
        <w:t>十六、联系电话：</w:t>
      </w:r>
      <w:r>
        <w:rPr>
          <w:rFonts w:hint="eastAsia"/>
          <w:sz w:val="28"/>
          <w:szCs w:val="28"/>
          <w:lang w:val="en-US" w:eastAsia="zh-CN"/>
        </w:rPr>
        <w:t>13959522011</w:t>
      </w:r>
      <w:r>
        <w:rPr>
          <w:rFonts w:hint="eastAsia"/>
          <w:sz w:val="28"/>
          <w:szCs w:val="28"/>
        </w:rPr>
        <w:t xml:space="preserve">         </w:t>
      </w:r>
      <w:r>
        <w:rPr>
          <w:rFonts w:hint="eastAsia"/>
          <w:sz w:val="22"/>
          <w:szCs w:val="28"/>
        </w:rPr>
        <w:t xml:space="preserve">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8AB6F"/>
    <w:multiLevelType w:val="singleLevel"/>
    <w:tmpl w:val="6068AB6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NTZmMWI4ZDc2ZDk2ZWZhNDU3Mjg2ZmZkYTM0YmUifQ=="/>
  </w:docVars>
  <w:rsids>
    <w:rsidRoot w:val="205A6775"/>
    <w:rsid w:val="016F4159"/>
    <w:rsid w:val="043F2BB8"/>
    <w:rsid w:val="0A526DEA"/>
    <w:rsid w:val="0E1D4B35"/>
    <w:rsid w:val="133D09EF"/>
    <w:rsid w:val="1F485FC9"/>
    <w:rsid w:val="1F746D6E"/>
    <w:rsid w:val="205A6775"/>
    <w:rsid w:val="20982624"/>
    <w:rsid w:val="31BD1E29"/>
    <w:rsid w:val="32475588"/>
    <w:rsid w:val="3B4943CB"/>
    <w:rsid w:val="3B8C1605"/>
    <w:rsid w:val="452C476E"/>
    <w:rsid w:val="45924EB3"/>
    <w:rsid w:val="463673DA"/>
    <w:rsid w:val="4F1146BE"/>
    <w:rsid w:val="5376147C"/>
    <w:rsid w:val="551B6ADB"/>
    <w:rsid w:val="582C7CB7"/>
    <w:rsid w:val="6038246A"/>
    <w:rsid w:val="65841476"/>
    <w:rsid w:val="715B525D"/>
    <w:rsid w:val="7A3C62BD"/>
    <w:rsid w:val="7EC1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Default"/>
    <w:qFormat/>
    <w:uiPriority w:val="0"/>
    <w:pPr>
      <w:widowControl w:val="0"/>
      <w:autoSpaceDE w:val="0"/>
      <w:autoSpaceDN w:val="0"/>
      <w:adjustRightInd w:val="0"/>
      <w:spacing w:after="160" w:line="259" w:lineRule="auto"/>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1761</Words>
  <Characters>1993</Characters>
  <Lines>0</Lines>
  <Paragraphs>0</Paragraphs>
  <TotalTime>6</TotalTime>
  <ScaleCrop>false</ScaleCrop>
  <LinksUpToDate>false</LinksUpToDate>
  <CharactersWithSpaces>2061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2023-09-25T12:53:00Z</dcterms:created>
  <dc:creator>哎，海凡</dc:creator>
  <cp:lastModifiedBy>小辉</cp:lastModifiedBy>
  <dcterms:modified xsi:type="dcterms:W3CDTF">2024-06-03T08:42:27Z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C9247E23E6744DF29C93EE22FA141CA0_13</vt:lpwstr>
  </property>
</Properties>
</file>