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F91CF">
      <w:pPr>
        <w:jc w:val="center"/>
        <w:rPr>
          <w:b/>
          <w:bCs/>
          <w:sz w:val="32"/>
          <w:szCs w:val="40"/>
        </w:rPr>
      </w:pPr>
      <w:r>
        <w:rPr>
          <w:rFonts w:hint="eastAsia"/>
          <w:b/>
          <w:bCs/>
          <w:sz w:val="32"/>
          <w:szCs w:val="40"/>
        </w:rPr>
        <w:t>莆田擢英中学学园校区卫生间安装排气扇工程</w:t>
      </w:r>
    </w:p>
    <w:p w14:paraId="2028BE42">
      <w:pPr>
        <w:jc w:val="center"/>
        <w:rPr>
          <w:rFonts w:hint="default" w:eastAsia="宋体"/>
          <w:b/>
          <w:bCs/>
          <w:sz w:val="32"/>
          <w:szCs w:val="40"/>
          <w:lang w:val="en-US" w:eastAsia="zh-CN"/>
        </w:rPr>
      </w:pPr>
      <w:r>
        <w:rPr>
          <w:rFonts w:hint="eastAsia"/>
          <w:b/>
          <w:bCs/>
          <w:sz w:val="32"/>
          <w:szCs w:val="40"/>
        </w:rPr>
        <w:t>招标</w:t>
      </w:r>
      <w:r>
        <w:rPr>
          <w:rFonts w:hint="eastAsia"/>
          <w:b/>
          <w:bCs/>
          <w:sz w:val="32"/>
          <w:szCs w:val="40"/>
          <w:lang w:val="en-US" w:eastAsia="zh-CN"/>
        </w:rPr>
        <w:t>公告</w:t>
      </w:r>
    </w:p>
    <w:p w14:paraId="65087173">
      <w:pPr>
        <w:ind w:firstLine="600" w:firstLineChars="200"/>
        <w:rPr>
          <w:b w:val="0"/>
          <w:bCs/>
          <w:sz w:val="30"/>
          <w:szCs w:val="30"/>
        </w:rPr>
      </w:pPr>
      <w:r>
        <w:rPr>
          <w:rFonts w:hint="eastAsia"/>
          <w:b w:val="0"/>
          <w:bCs/>
          <w:sz w:val="30"/>
          <w:szCs w:val="30"/>
        </w:rPr>
        <w:t>莆田擢英中学学园校区卫生间安装排扇，经学校行政会研究，依法依规制定采购招标信息，在莆田擢英中学中网站、校务公开栏发布招标公告，并在擢英中学校内面向社会进行公开招标。</w:t>
      </w:r>
    </w:p>
    <w:p w14:paraId="2DBC87C8">
      <w:pPr>
        <w:rPr>
          <w:b w:val="0"/>
          <w:bCs/>
          <w:sz w:val="30"/>
          <w:szCs w:val="30"/>
        </w:rPr>
      </w:pPr>
      <w:r>
        <w:rPr>
          <w:rFonts w:hint="eastAsia"/>
          <w:b w:val="0"/>
          <w:bCs/>
          <w:sz w:val="30"/>
          <w:szCs w:val="30"/>
        </w:rPr>
        <w:t>一、工程名称：莆田擢英中学学园校区卫生间安装排扇</w:t>
      </w:r>
    </w:p>
    <w:p w14:paraId="2280922D">
      <w:pPr>
        <w:rPr>
          <w:sz w:val="30"/>
          <w:szCs w:val="30"/>
        </w:rPr>
      </w:pPr>
      <w:r>
        <w:rPr>
          <w:rFonts w:hint="eastAsia"/>
          <w:b/>
          <w:sz w:val="30"/>
          <w:szCs w:val="30"/>
          <w:lang w:val="en-US" w:eastAsia="zh-CN"/>
        </w:rPr>
        <w:t>二</w:t>
      </w:r>
      <w:r>
        <w:rPr>
          <w:rFonts w:hint="eastAsia"/>
          <w:b/>
          <w:sz w:val="30"/>
          <w:szCs w:val="30"/>
        </w:rPr>
        <w:t>、</w:t>
      </w:r>
      <w:r>
        <w:rPr>
          <w:b/>
          <w:sz w:val="30"/>
          <w:szCs w:val="30"/>
        </w:rPr>
        <w:t> </w:t>
      </w:r>
      <w:r>
        <w:rPr>
          <w:rFonts w:hint="eastAsia"/>
          <w:sz w:val="30"/>
          <w:szCs w:val="30"/>
        </w:rPr>
        <w:t>投标人的资格标准：</w:t>
      </w:r>
    </w:p>
    <w:p w14:paraId="6EDEC76A">
      <w:pPr>
        <w:rPr>
          <w:sz w:val="30"/>
          <w:szCs w:val="30"/>
        </w:rPr>
      </w:pPr>
      <w:r>
        <w:rPr>
          <w:sz w:val="30"/>
          <w:szCs w:val="30"/>
        </w:rPr>
        <w:t xml:space="preserve">1.      </w:t>
      </w:r>
      <w:r>
        <w:rPr>
          <w:rFonts w:hint="eastAsia"/>
          <w:sz w:val="30"/>
          <w:szCs w:val="30"/>
        </w:rPr>
        <w:t>投标人必须具有国内的企业法人资格且营业执照经营范围涵盖本项目招标内容，须提供营业执照、税务登记证和组织机构代码证的复印件</w:t>
      </w:r>
      <w:r>
        <w:rPr>
          <w:sz w:val="30"/>
          <w:szCs w:val="30"/>
        </w:rPr>
        <w:t>(</w:t>
      </w:r>
      <w:r>
        <w:rPr>
          <w:rFonts w:hint="eastAsia"/>
          <w:sz w:val="30"/>
          <w:szCs w:val="30"/>
        </w:rPr>
        <w:t>以提供复印件加盖公章为准</w:t>
      </w:r>
      <w:r>
        <w:rPr>
          <w:sz w:val="30"/>
          <w:szCs w:val="30"/>
        </w:rPr>
        <w:t>)</w:t>
      </w:r>
      <w:r>
        <w:rPr>
          <w:rFonts w:hint="eastAsia"/>
          <w:sz w:val="30"/>
          <w:szCs w:val="30"/>
        </w:rPr>
        <w:t>。</w:t>
      </w:r>
    </w:p>
    <w:p w14:paraId="1D78834D">
      <w:pPr>
        <w:rPr>
          <w:sz w:val="30"/>
          <w:szCs w:val="30"/>
        </w:rPr>
      </w:pPr>
      <w:r>
        <w:rPr>
          <w:sz w:val="30"/>
          <w:szCs w:val="30"/>
        </w:rPr>
        <w:t xml:space="preserve">2.      </w:t>
      </w:r>
      <w:r>
        <w:rPr>
          <w:rFonts w:hint="eastAsia"/>
          <w:sz w:val="30"/>
          <w:szCs w:val="30"/>
        </w:rPr>
        <w:t>投标代表必须经投标人的法定代表人关于参与本项目投标的授权，请提供法定代表人授权投标代表的授权委托书原件</w:t>
      </w:r>
      <w:r>
        <w:rPr>
          <w:sz w:val="30"/>
          <w:szCs w:val="30"/>
        </w:rPr>
        <w:t>(</w:t>
      </w:r>
      <w:r>
        <w:rPr>
          <w:rFonts w:hint="eastAsia"/>
          <w:sz w:val="30"/>
          <w:szCs w:val="30"/>
        </w:rPr>
        <w:t>投标代表是法定代表人无需</w:t>
      </w:r>
      <w:r>
        <w:rPr>
          <w:sz w:val="30"/>
          <w:szCs w:val="30"/>
        </w:rPr>
        <w:t>)</w:t>
      </w:r>
      <w:r>
        <w:rPr>
          <w:rFonts w:hint="eastAsia"/>
          <w:sz w:val="30"/>
          <w:szCs w:val="30"/>
        </w:rPr>
        <w:t>，法定代表人或投标代表的身份证复印件。</w:t>
      </w:r>
    </w:p>
    <w:p w14:paraId="7BFF75A8">
      <w:pPr>
        <w:rPr>
          <w:sz w:val="30"/>
          <w:szCs w:val="30"/>
        </w:rPr>
      </w:pPr>
      <w:r>
        <w:rPr>
          <w:sz w:val="30"/>
          <w:szCs w:val="30"/>
        </w:rPr>
        <w:t xml:space="preserve">3.      </w:t>
      </w:r>
      <w:r>
        <w:rPr>
          <w:rFonts w:hint="eastAsia"/>
          <w:sz w:val="30"/>
          <w:szCs w:val="30"/>
        </w:rPr>
        <w:t>投标人应具备相关法律法规、行政规章条例中规定的参加招标采购活动应当具备的条件。</w:t>
      </w:r>
    </w:p>
    <w:p w14:paraId="6052851F">
      <w:pPr>
        <w:rPr>
          <w:rFonts w:hint="eastAsia"/>
          <w:sz w:val="30"/>
          <w:szCs w:val="30"/>
        </w:rPr>
      </w:pPr>
      <w:r>
        <w:rPr>
          <w:sz w:val="30"/>
          <w:szCs w:val="30"/>
        </w:rPr>
        <w:t xml:space="preserve">4.      </w:t>
      </w:r>
      <w:r>
        <w:rPr>
          <w:rFonts w:hint="eastAsia"/>
          <w:sz w:val="30"/>
          <w:szCs w:val="30"/>
        </w:rPr>
        <w:t>本项目不接受联合体投标。</w:t>
      </w:r>
    </w:p>
    <w:p w14:paraId="626134AE">
      <w:pPr>
        <w:rPr>
          <w:rFonts w:hint="eastAsia"/>
          <w:sz w:val="30"/>
          <w:szCs w:val="30"/>
        </w:rPr>
      </w:pPr>
      <w:r>
        <w:rPr>
          <w:rFonts w:hint="eastAsia"/>
          <w:sz w:val="30"/>
          <w:szCs w:val="30"/>
          <w:lang w:val="en-US" w:eastAsia="zh-CN"/>
        </w:rPr>
        <w:t>5</w:t>
      </w:r>
      <w:r>
        <w:rPr>
          <w:rFonts w:hint="eastAsia"/>
          <w:sz w:val="30"/>
          <w:szCs w:val="30"/>
        </w:rPr>
        <w:t>、投标人</w:t>
      </w:r>
      <w:r>
        <w:rPr>
          <w:rFonts w:hint="eastAsia"/>
          <w:sz w:val="30"/>
          <w:szCs w:val="30"/>
          <w:lang w:val="en-US" w:eastAsia="zh-CN"/>
        </w:rPr>
        <w:t>报名</w:t>
      </w:r>
      <w:r>
        <w:rPr>
          <w:rFonts w:hint="eastAsia"/>
          <w:sz w:val="30"/>
          <w:szCs w:val="30"/>
        </w:rPr>
        <w:t>要求：</w:t>
      </w:r>
    </w:p>
    <w:p w14:paraId="7B890811">
      <w:pPr>
        <w:ind w:firstLine="600" w:firstLineChars="200"/>
        <w:rPr>
          <w:rFonts w:hint="eastAsia"/>
          <w:sz w:val="30"/>
          <w:szCs w:val="30"/>
        </w:rPr>
      </w:pPr>
      <w:r>
        <w:rPr>
          <w:rFonts w:hint="eastAsia"/>
          <w:sz w:val="30"/>
          <w:szCs w:val="30"/>
        </w:rPr>
        <w:t>报名时一并递交企业法人营业执照、税务登记证（三证合一的提供合并后的证件复印件）、本人身份证、委托书或介绍信，并加盖公章。</w:t>
      </w:r>
    </w:p>
    <w:p w14:paraId="334006F6">
      <w:pPr>
        <w:rPr>
          <w:rFonts w:hint="eastAsia"/>
          <w:sz w:val="30"/>
          <w:szCs w:val="30"/>
        </w:rPr>
      </w:pPr>
    </w:p>
    <w:p w14:paraId="314D594D">
      <w:pPr>
        <w:rPr>
          <w:rFonts w:hint="eastAsia"/>
          <w:sz w:val="30"/>
          <w:szCs w:val="30"/>
        </w:rPr>
      </w:pPr>
      <w:r>
        <w:rPr>
          <w:rFonts w:hint="eastAsia"/>
          <w:sz w:val="30"/>
          <w:szCs w:val="30"/>
          <w:lang w:val="en-US" w:eastAsia="zh-CN"/>
        </w:rPr>
        <w:t>三</w:t>
      </w:r>
      <w:r>
        <w:rPr>
          <w:rFonts w:hint="eastAsia"/>
          <w:sz w:val="30"/>
          <w:szCs w:val="30"/>
        </w:rPr>
        <w:t>、工期：20日历天</w:t>
      </w:r>
    </w:p>
    <w:p w14:paraId="07663447">
      <w:pPr>
        <w:rPr>
          <w:rFonts w:hint="eastAsia"/>
          <w:sz w:val="30"/>
          <w:szCs w:val="30"/>
        </w:rPr>
      </w:pPr>
      <w:r>
        <w:rPr>
          <w:rFonts w:hint="eastAsia"/>
          <w:sz w:val="30"/>
          <w:szCs w:val="30"/>
          <w:lang w:val="en-US" w:eastAsia="zh-CN"/>
        </w:rPr>
        <w:t>四</w:t>
      </w:r>
      <w:r>
        <w:rPr>
          <w:rFonts w:hint="eastAsia"/>
          <w:sz w:val="30"/>
          <w:szCs w:val="30"/>
        </w:rPr>
        <w:t>、施工地点：莆田擢英中学学园校区</w:t>
      </w:r>
    </w:p>
    <w:p w14:paraId="49D00BE5">
      <w:pPr>
        <w:rPr>
          <w:rFonts w:hint="eastAsia"/>
          <w:sz w:val="30"/>
          <w:szCs w:val="30"/>
        </w:rPr>
      </w:pPr>
      <w:r>
        <w:rPr>
          <w:rFonts w:hint="eastAsia"/>
          <w:sz w:val="30"/>
          <w:szCs w:val="30"/>
          <w:lang w:val="en-US" w:eastAsia="zh-CN"/>
        </w:rPr>
        <w:t>五</w:t>
      </w:r>
      <w:r>
        <w:rPr>
          <w:rFonts w:hint="eastAsia"/>
          <w:sz w:val="30"/>
          <w:szCs w:val="30"/>
        </w:rPr>
        <w:t>、</w:t>
      </w:r>
      <w:r>
        <w:rPr>
          <w:rFonts w:hint="eastAsia"/>
          <w:sz w:val="30"/>
          <w:szCs w:val="30"/>
          <w:lang w:val="en-US" w:eastAsia="zh-CN"/>
        </w:rPr>
        <w:t>招标</w:t>
      </w:r>
      <w:r>
        <w:rPr>
          <w:rFonts w:hint="eastAsia"/>
          <w:sz w:val="30"/>
          <w:szCs w:val="30"/>
        </w:rPr>
        <w:t>方式：本工程采用邀请询价。经市场调查后，确定邀请3家单位对本项目进行报价，以最低报价确定中标单位。</w:t>
      </w:r>
    </w:p>
    <w:p w14:paraId="4AED0FCD">
      <w:pPr>
        <w:rPr>
          <w:rFonts w:hint="eastAsia"/>
          <w:sz w:val="30"/>
          <w:szCs w:val="30"/>
        </w:rPr>
      </w:pPr>
      <w:r>
        <w:rPr>
          <w:rFonts w:hint="eastAsia"/>
          <w:sz w:val="30"/>
          <w:szCs w:val="30"/>
        </w:rPr>
        <w:t>拟邀请报价单位名单如下：</w:t>
      </w:r>
    </w:p>
    <w:p w14:paraId="32FE26E6">
      <w:pPr>
        <w:ind w:firstLine="300" w:firstLineChars="100"/>
        <w:rPr>
          <w:rFonts w:hint="eastAsia"/>
          <w:sz w:val="30"/>
          <w:szCs w:val="30"/>
        </w:rPr>
      </w:pPr>
      <w:r>
        <w:rPr>
          <w:rFonts w:hint="eastAsia"/>
          <w:sz w:val="30"/>
          <w:szCs w:val="30"/>
        </w:rPr>
        <w:t>1、莆田市园梦装饰工程有限公司</w:t>
      </w:r>
    </w:p>
    <w:p w14:paraId="1DA4CF6D">
      <w:pPr>
        <w:ind w:firstLine="300" w:firstLineChars="100"/>
        <w:rPr>
          <w:rFonts w:hint="eastAsia"/>
          <w:sz w:val="30"/>
          <w:szCs w:val="30"/>
        </w:rPr>
      </w:pPr>
      <w:r>
        <w:rPr>
          <w:rFonts w:hint="eastAsia"/>
          <w:sz w:val="30"/>
          <w:szCs w:val="30"/>
        </w:rPr>
        <w:t>2、莆田市涵顺装饰工程有公司</w:t>
      </w:r>
    </w:p>
    <w:p w14:paraId="7AF887D6">
      <w:pPr>
        <w:ind w:firstLine="300" w:firstLineChars="100"/>
        <w:rPr>
          <w:rFonts w:hint="eastAsia"/>
          <w:sz w:val="30"/>
          <w:szCs w:val="30"/>
        </w:rPr>
      </w:pPr>
      <w:r>
        <w:rPr>
          <w:rFonts w:hint="eastAsia"/>
          <w:sz w:val="30"/>
          <w:szCs w:val="30"/>
        </w:rPr>
        <w:t>3、莆田市城厢区逸群水电安装有限公司</w:t>
      </w:r>
    </w:p>
    <w:p w14:paraId="7988C304">
      <w:pPr>
        <w:rPr>
          <w:rFonts w:hint="eastAsia"/>
          <w:sz w:val="30"/>
          <w:szCs w:val="30"/>
        </w:rPr>
      </w:pPr>
      <w:r>
        <w:rPr>
          <w:rFonts w:hint="eastAsia"/>
          <w:sz w:val="30"/>
          <w:szCs w:val="30"/>
          <w:lang w:val="en-US" w:eastAsia="zh-CN"/>
        </w:rPr>
        <w:t>六</w:t>
      </w:r>
      <w:r>
        <w:rPr>
          <w:rFonts w:hint="eastAsia"/>
          <w:sz w:val="30"/>
          <w:szCs w:val="30"/>
        </w:rPr>
        <w:t>、时间安排：</w:t>
      </w:r>
    </w:p>
    <w:p w14:paraId="69F98B8C">
      <w:pPr>
        <w:rPr>
          <w:rFonts w:hint="eastAsia"/>
          <w:sz w:val="30"/>
          <w:szCs w:val="30"/>
        </w:rPr>
      </w:pPr>
      <w:r>
        <w:rPr>
          <w:rFonts w:hint="eastAsia"/>
          <w:sz w:val="30"/>
          <w:szCs w:val="30"/>
        </w:rPr>
        <w:t>公开招标文件发布时间：2024年9月</w:t>
      </w:r>
      <w:r>
        <w:rPr>
          <w:rFonts w:hint="eastAsia"/>
          <w:sz w:val="30"/>
          <w:szCs w:val="30"/>
          <w:lang w:val="en-US" w:eastAsia="zh-CN"/>
        </w:rPr>
        <w:t>11</w:t>
      </w:r>
      <w:r>
        <w:rPr>
          <w:rFonts w:hint="eastAsia"/>
          <w:sz w:val="30"/>
          <w:szCs w:val="30"/>
        </w:rPr>
        <w:t>日；</w:t>
      </w:r>
    </w:p>
    <w:p w14:paraId="43F934FB">
      <w:pPr>
        <w:rPr>
          <w:rFonts w:hint="eastAsia"/>
          <w:sz w:val="30"/>
          <w:szCs w:val="30"/>
        </w:rPr>
      </w:pPr>
      <w:r>
        <w:rPr>
          <w:rFonts w:hint="eastAsia"/>
          <w:sz w:val="30"/>
          <w:szCs w:val="30"/>
        </w:rPr>
        <w:t>公开招标报名时间：2024年9月</w:t>
      </w:r>
      <w:r>
        <w:rPr>
          <w:rFonts w:hint="eastAsia"/>
          <w:sz w:val="30"/>
          <w:szCs w:val="30"/>
          <w:lang w:val="en-US" w:eastAsia="zh-CN"/>
        </w:rPr>
        <w:t>11</w:t>
      </w:r>
      <w:r>
        <w:rPr>
          <w:rFonts w:hint="eastAsia"/>
          <w:sz w:val="30"/>
          <w:szCs w:val="30"/>
        </w:rPr>
        <w:t>日— 2024年9月1</w:t>
      </w:r>
      <w:r>
        <w:rPr>
          <w:rFonts w:hint="eastAsia"/>
          <w:sz w:val="30"/>
          <w:szCs w:val="30"/>
          <w:lang w:val="en-US" w:eastAsia="zh-CN"/>
        </w:rPr>
        <w:t>4</w:t>
      </w:r>
      <w:r>
        <w:rPr>
          <w:rFonts w:hint="eastAsia"/>
          <w:sz w:val="30"/>
          <w:szCs w:val="30"/>
        </w:rPr>
        <w:t>日；</w:t>
      </w:r>
    </w:p>
    <w:p w14:paraId="26616D7B">
      <w:pPr>
        <w:rPr>
          <w:rFonts w:hint="eastAsia"/>
          <w:sz w:val="30"/>
          <w:szCs w:val="30"/>
        </w:rPr>
      </w:pPr>
      <w:r>
        <w:rPr>
          <w:rFonts w:hint="eastAsia"/>
          <w:sz w:val="30"/>
          <w:szCs w:val="30"/>
        </w:rPr>
        <w:t>投标文件递交截止时间：2024年9月1</w:t>
      </w:r>
      <w:r>
        <w:rPr>
          <w:rFonts w:hint="eastAsia"/>
          <w:sz w:val="30"/>
          <w:szCs w:val="30"/>
          <w:lang w:val="en-US" w:eastAsia="zh-CN"/>
        </w:rPr>
        <w:t>4</w:t>
      </w:r>
      <w:r>
        <w:rPr>
          <w:rFonts w:hint="eastAsia"/>
          <w:sz w:val="30"/>
          <w:szCs w:val="30"/>
        </w:rPr>
        <w:t>日10：00，逾期送达不予接受；</w:t>
      </w:r>
    </w:p>
    <w:p w14:paraId="46F8BA2A">
      <w:pPr>
        <w:rPr>
          <w:rFonts w:hint="eastAsia"/>
          <w:sz w:val="30"/>
          <w:szCs w:val="30"/>
        </w:rPr>
      </w:pPr>
      <w:r>
        <w:rPr>
          <w:rFonts w:hint="eastAsia"/>
          <w:sz w:val="30"/>
          <w:szCs w:val="30"/>
        </w:rPr>
        <w:t>开标时间和地点：2024年 9月 1</w:t>
      </w:r>
      <w:r>
        <w:rPr>
          <w:rFonts w:hint="eastAsia"/>
          <w:sz w:val="30"/>
          <w:szCs w:val="30"/>
          <w:lang w:val="en-US" w:eastAsia="zh-CN"/>
        </w:rPr>
        <w:t>4</w:t>
      </w:r>
      <w:r>
        <w:rPr>
          <w:rFonts w:hint="eastAsia"/>
          <w:sz w:val="30"/>
          <w:szCs w:val="30"/>
        </w:rPr>
        <w:t>日1</w:t>
      </w:r>
      <w:r>
        <w:rPr>
          <w:rFonts w:hint="eastAsia"/>
          <w:sz w:val="30"/>
          <w:szCs w:val="30"/>
          <w:lang w:val="en-US" w:eastAsia="zh-CN"/>
        </w:rPr>
        <w:t>0</w:t>
      </w:r>
      <w:r>
        <w:rPr>
          <w:rFonts w:hint="eastAsia"/>
          <w:sz w:val="30"/>
          <w:szCs w:val="30"/>
        </w:rPr>
        <w:t>：</w:t>
      </w:r>
      <w:r>
        <w:rPr>
          <w:rFonts w:hint="eastAsia"/>
          <w:sz w:val="30"/>
          <w:szCs w:val="30"/>
          <w:lang w:val="en-US" w:eastAsia="zh-CN"/>
        </w:rPr>
        <w:t>0</w:t>
      </w:r>
      <w:r>
        <w:rPr>
          <w:rFonts w:hint="eastAsia"/>
          <w:sz w:val="30"/>
          <w:szCs w:val="30"/>
        </w:rPr>
        <w:t>0；地点为擢英中学</w:t>
      </w:r>
      <w:r>
        <w:rPr>
          <w:rFonts w:hint="eastAsia"/>
          <w:sz w:val="30"/>
          <w:szCs w:val="30"/>
          <w:lang w:val="en-US" w:eastAsia="zh-CN"/>
        </w:rPr>
        <w:t>东大校区</w:t>
      </w:r>
      <w:r>
        <w:rPr>
          <w:rFonts w:hint="eastAsia"/>
          <w:sz w:val="30"/>
          <w:szCs w:val="30"/>
        </w:rPr>
        <w:t>艺术楼三层会议室   。</w:t>
      </w:r>
    </w:p>
    <w:p w14:paraId="4205C85D">
      <w:pPr>
        <w:numPr>
          <w:ilvl w:val="0"/>
          <w:numId w:val="1"/>
        </w:numPr>
        <w:rPr>
          <w:rFonts w:hint="eastAsia"/>
          <w:sz w:val="30"/>
          <w:szCs w:val="30"/>
        </w:rPr>
      </w:pPr>
      <w:r>
        <w:rPr>
          <w:rFonts w:hint="eastAsia"/>
          <w:sz w:val="30"/>
          <w:szCs w:val="30"/>
        </w:rPr>
        <w:t>工程预算价及最高限价：预算价：</w:t>
      </w:r>
      <w:r>
        <w:rPr>
          <w:rFonts w:hint="eastAsia"/>
          <w:sz w:val="30"/>
          <w:szCs w:val="30"/>
          <w:lang w:val="en-US" w:eastAsia="zh-CN"/>
        </w:rPr>
        <w:t>36000</w:t>
      </w:r>
      <w:r>
        <w:rPr>
          <w:rFonts w:hint="eastAsia"/>
          <w:sz w:val="30"/>
          <w:szCs w:val="30"/>
        </w:rPr>
        <w:t>元，工程限价为</w:t>
      </w:r>
      <w:r>
        <w:rPr>
          <w:rFonts w:hint="eastAsia"/>
          <w:sz w:val="30"/>
          <w:szCs w:val="30"/>
          <w:lang w:val="en-US" w:eastAsia="zh-CN"/>
        </w:rPr>
        <w:t>36000</w:t>
      </w:r>
      <w:r>
        <w:rPr>
          <w:rFonts w:hint="eastAsia"/>
          <w:sz w:val="30"/>
          <w:szCs w:val="30"/>
        </w:rPr>
        <w:t>元（人民币），采用低价方式选择中标单位。</w:t>
      </w:r>
    </w:p>
    <w:p w14:paraId="025EC754">
      <w:pPr>
        <w:rPr>
          <w:sz w:val="30"/>
          <w:szCs w:val="30"/>
        </w:rPr>
      </w:pPr>
      <w:r>
        <w:rPr>
          <w:rFonts w:hint="eastAsia"/>
          <w:b/>
          <w:sz w:val="30"/>
          <w:szCs w:val="30"/>
          <w:lang w:val="en-US" w:eastAsia="zh-CN"/>
        </w:rPr>
        <w:t>八</w:t>
      </w:r>
      <w:r>
        <w:rPr>
          <w:rFonts w:hint="eastAsia"/>
          <w:b/>
          <w:sz w:val="30"/>
          <w:szCs w:val="30"/>
        </w:rPr>
        <w:t>、</w:t>
      </w:r>
      <w:r>
        <w:rPr>
          <w:rFonts w:hint="eastAsia"/>
          <w:sz w:val="30"/>
          <w:szCs w:val="30"/>
        </w:rPr>
        <w:t>投标保证金：人民币</w:t>
      </w:r>
      <w:r>
        <w:rPr>
          <w:rFonts w:hint="eastAsia"/>
          <w:sz w:val="30"/>
          <w:szCs w:val="30"/>
          <w:lang w:val="en-US" w:eastAsia="zh-CN"/>
        </w:rPr>
        <w:t>壹</w:t>
      </w:r>
      <w:r>
        <w:rPr>
          <w:rFonts w:hint="eastAsia"/>
          <w:sz w:val="30"/>
          <w:szCs w:val="30"/>
        </w:rPr>
        <w:t>仟元整</w:t>
      </w:r>
      <w:r>
        <w:rPr>
          <w:sz w:val="30"/>
          <w:szCs w:val="30"/>
        </w:rPr>
        <w:t>(</w:t>
      </w:r>
      <w:r>
        <w:rPr>
          <w:rFonts w:hint="eastAsia"/>
          <w:sz w:val="30"/>
          <w:szCs w:val="30"/>
        </w:rPr>
        <w:t>￥：</w:t>
      </w:r>
      <w:r>
        <w:rPr>
          <w:rFonts w:hint="eastAsia"/>
          <w:sz w:val="30"/>
          <w:szCs w:val="30"/>
          <w:lang w:val="en-US" w:eastAsia="zh-CN"/>
        </w:rPr>
        <w:t>1</w:t>
      </w:r>
      <w:r>
        <w:rPr>
          <w:sz w:val="30"/>
          <w:szCs w:val="30"/>
        </w:rPr>
        <w:t>000.00</w:t>
      </w:r>
      <w:r>
        <w:rPr>
          <w:rFonts w:hint="eastAsia"/>
          <w:sz w:val="30"/>
          <w:szCs w:val="30"/>
        </w:rPr>
        <w:t>元</w:t>
      </w:r>
      <w:r>
        <w:rPr>
          <w:sz w:val="30"/>
          <w:szCs w:val="30"/>
        </w:rPr>
        <w:t>)</w:t>
      </w:r>
      <w:r>
        <w:rPr>
          <w:rFonts w:hint="eastAsia"/>
          <w:sz w:val="30"/>
          <w:szCs w:val="30"/>
        </w:rPr>
        <w:t>；</w:t>
      </w:r>
    </w:p>
    <w:p w14:paraId="3CDC62D9">
      <w:pPr>
        <w:rPr>
          <w:rFonts w:hint="eastAsia" w:eastAsia="宋体"/>
          <w:sz w:val="30"/>
          <w:szCs w:val="30"/>
          <w:lang w:eastAsia="zh-CN"/>
        </w:rPr>
      </w:pPr>
      <w:r>
        <w:rPr>
          <w:rFonts w:hint="eastAsia"/>
          <w:sz w:val="30"/>
          <w:szCs w:val="30"/>
          <w:lang w:val="en-US" w:eastAsia="zh-CN"/>
        </w:rPr>
        <w:t>九</w:t>
      </w:r>
      <w:r>
        <w:rPr>
          <w:rFonts w:hint="eastAsia"/>
          <w:sz w:val="30"/>
          <w:szCs w:val="30"/>
        </w:rPr>
        <w:t>、</w:t>
      </w:r>
      <w:r>
        <w:rPr>
          <w:rFonts w:hint="eastAsia"/>
          <w:sz w:val="30"/>
          <w:szCs w:val="30"/>
          <w:lang w:val="en-US" w:eastAsia="zh-CN"/>
        </w:rPr>
        <w:t>排气扇数量、</w:t>
      </w:r>
      <w:r>
        <w:rPr>
          <w:rFonts w:hint="eastAsia"/>
          <w:sz w:val="30"/>
          <w:szCs w:val="30"/>
        </w:rPr>
        <w:t>型材</w:t>
      </w:r>
      <w:r>
        <w:rPr>
          <w:rFonts w:hint="eastAsia"/>
          <w:sz w:val="30"/>
          <w:szCs w:val="30"/>
          <w:lang w:eastAsia="zh-CN"/>
        </w:rPr>
        <w:t>、</w:t>
      </w:r>
      <w:r>
        <w:rPr>
          <w:rFonts w:hint="eastAsia"/>
          <w:sz w:val="30"/>
          <w:szCs w:val="30"/>
        </w:rPr>
        <w:t>配置及</w:t>
      </w:r>
      <w:r>
        <w:rPr>
          <w:rFonts w:hint="eastAsia"/>
          <w:sz w:val="30"/>
          <w:szCs w:val="30"/>
          <w:lang w:val="en-US" w:eastAsia="zh-CN"/>
        </w:rPr>
        <w:t>相关辅件</w:t>
      </w:r>
      <w:r>
        <w:rPr>
          <w:rFonts w:hint="eastAsia"/>
          <w:sz w:val="30"/>
          <w:szCs w:val="30"/>
        </w:rPr>
        <w:t>要求：详见</w:t>
      </w:r>
      <w:r>
        <w:rPr>
          <w:rFonts w:hint="eastAsia"/>
          <w:sz w:val="30"/>
          <w:szCs w:val="30"/>
          <w:lang w:val="en-US" w:eastAsia="zh-CN"/>
        </w:rPr>
        <w:t>本公告后</w:t>
      </w:r>
      <w:r>
        <w:rPr>
          <w:rFonts w:hint="eastAsia"/>
          <w:sz w:val="30"/>
          <w:szCs w:val="30"/>
        </w:rPr>
        <w:t>附件</w:t>
      </w:r>
      <w:r>
        <w:rPr>
          <w:rFonts w:hint="eastAsia"/>
          <w:sz w:val="30"/>
          <w:szCs w:val="30"/>
          <w:lang w:eastAsia="zh-CN"/>
        </w:rPr>
        <w:t>。</w:t>
      </w:r>
    </w:p>
    <w:p w14:paraId="772A2144">
      <w:pPr>
        <w:rPr>
          <w:sz w:val="30"/>
          <w:szCs w:val="30"/>
        </w:rPr>
      </w:pPr>
      <w:r>
        <w:rPr>
          <w:rFonts w:hint="eastAsia"/>
          <w:sz w:val="30"/>
          <w:szCs w:val="30"/>
          <w:lang w:val="en-US" w:eastAsia="zh-CN"/>
        </w:rPr>
        <w:t>十</w:t>
      </w:r>
      <w:r>
        <w:rPr>
          <w:rFonts w:hint="eastAsia"/>
          <w:sz w:val="30"/>
          <w:szCs w:val="30"/>
        </w:rPr>
        <w:t>、施工期为合同签订后</w:t>
      </w:r>
      <w:r>
        <w:rPr>
          <w:rFonts w:hint="eastAsia"/>
          <w:sz w:val="30"/>
          <w:szCs w:val="30"/>
          <w:lang w:val="en-US" w:eastAsia="zh-CN"/>
        </w:rPr>
        <w:t>2</w:t>
      </w:r>
      <w:r>
        <w:rPr>
          <w:sz w:val="30"/>
          <w:szCs w:val="30"/>
          <w:u w:val="single"/>
        </w:rPr>
        <w:t>0</w:t>
      </w:r>
      <w:r>
        <w:rPr>
          <w:rFonts w:hint="eastAsia"/>
          <w:sz w:val="30"/>
          <w:szCs w:val="30"/>
          <w:u w:val="single"/>
          <w:lang w:val="en-US" w:eastAsia="zh-CN"/>
        </w:rPr>
        <w:t>日历</w:t>
      </w:r>
      <w:r>
        <w:rPr>
          <w:rFonts w:hint="eastAsia"/>
          <w:sz w:val="30"/>
          <w:szCs w:val="30"/>
        </w:rPr>
        <w:t>天内完工。延期完工每延误一天工期，罚款人民币</w:t>
      </w:r>
      <w:r>
        <w:rPr>
          <w:rFonts w:hint="eastAsia"/>
          <w:sz w:val="30"/>
          <w:szCs w:val="30"/>
          <w:lang w:val="en-US" w:eastAsia="zh-CN"/>
        </w:rPr>
        <w:t>2</w:t>
      </w:r>
      <w:r>
        <w:rPr>
          <w:sz w:val="30"/>
          <w:szCs w:val="30"/>
        </w:rPr>
        <w:t>00</w:t>
      </w:r>
      <w:r>
        <w:rPr>
          <w:rFonts w:hint="eastAsia"/>
          <w:sz w:val="30"/>
          <w:szCs w:val="30"/>
        </w:rPr>
        <w:t>元整。</w:t>
      </w:r>
    </w:p>
    <w:p w14:paraId="664692D6">
      <w:pPr>
        <w:numPr>
          <w:ilvl w:val="0"/>
          <w:numId w:val="0"/>
        </w:numPr>
        <w:rPr>
          <w:rFonts w:hint="eastAsia"/>
          <w:sz w:val="30"/>
          <w:szCs w:val="30"/>
        </w:rPr>
      </w:pPr>
      <w:r>
        <w:rPr>
          <w:rFonts w:hint="eastAsia"/>
          <w:sz w:val="30"/>
          <w:szCs w:val="30"/>
          <w:lang w:val="en-US" w:eastAsia="zh-CN"/>
        </w:rPr>
        <w:t>十一、</w:t>
      </w:r>
      <w:r>
        <w:rPr>
          <w:rFonts w:hint="eastAsia"/>
          <w:sz w:val="30"/>
          <w:szCs w:val="30"/>
        </w:rPr>
        <w:t>以上报价为含包工包料制作、材料搬运、管理费、运输费、</w:t>
      </w:r>
      <w:r>
        <w:rPr>
          <w:rFonts w:hint="eastAsia"/>
          <w:sz w:val="30"/>
          <w:szCs w:val="30"/>
          <w:lang w:val="en-US" w:eastAsia="zh-CN"/>
        </w:rPr>
        <w:t>垃圾清理、</w:t>
      </w:r>
      <w:r>
        <w:rPr>
          <w:rFonts w:hint="eastAsia"/>
          <w:sz w:val="30"/>
          <w:szCs w:val="30"/>
        </w:rPr>
        <w:t>税费等一切工程包干价。保修期一年。</w:t>
      </w:r>
    </w:p>
    <w:p w14:paraId="32C977F8">
      <w:pPr>
        <w:rPr>
          <w:rFonts w:hint="eastAsia"/>
          <w:sz w:val="30"/>
          <w:szCs w:val="30"/>
        </w:rPr>
      </w:pPr>
      <w:r>
        <w:rPr>
          <w:rFonts w:hint="eastAsia"/>
          <w:sz w:val="30"/>
          <w:szCs w:val="30"/>
          <w:lang w:val="en-US" w:eastAsia="zh-CN"/>
        </w:rPr>
        <w:t>十二</w:t>
      </w:r>
      <w:r>
        <w:rPr>
          <w:rFonts w:hint="eastAsia"/>
          <w:sz w:val="30"/>
          <w:szCs w:val="30"/>
        </w:rPr>
        <w:t>、付款方式：本工程不支付工程预付款，工程完工通过验收合格后支付的工程款的9</w:t>
      </w:r>
      <w:r>
        <w:rPr>
          <w:rFonts w:hint="eastAsia"/>
          <w:sz w:val="30"/>
          <w:szCs w:val="30"/>
          <w:lang w:val="en-US" w:eastAsia="zh-CN"/>
        </w:rPr>
        <w:t>5</w:t>
      </w:r>
      <w:r>
        <w:rPr>
          <w:rFonts w:hint="eastAsia"/>
          <w:sz w:val="30"/>
          <w:szCs w:val="30"/>
        </w:rPr>
        <w:t>%，其余</w:t>
      </w:r>
      <w:r>
        <w:rPr>
          <w:rFonts w:hint="eastAsia"/>
          <w:sz w:val="30"/>
          <w:szCs w:val="30"/>
          <w:lang w:val="en-US" w:eastAsia="zh-CN"/>
        </w:rPr>
        <w:t>5</w:t>
      </w:r>
      <w:r>
        <w:rPr>
          <w:rFonts w:hint="eastAsia"/>
          <w:sz w:val="30"/>
          <w:szCs w:val="30"/>
        </w:rPr>
        <w:t>%的工程款作为保修金，在保修期满一年后10天内付清。</w:t>
      </w:r>
    </w:p>
    <w:p w14:paraId="2DC096A1">
      <w:pPr>
        <w:rPr>
          <w:rFonts w:hint="eastAsia"/>
          <w:sz w:val="30"/>
          <w:szCs w:val="30"/>
        </w:rPr>
      </w:pPr>
      <w:r>
        <w:rPr>
          <w:rFonts w:hint="eastAsia"/>
          <w:sz w:val="30"/>
          <w:szCs w:val="30"/>
        </w:rPr>
        <w:t>十</w:t>
      </w:r>
      <w:r>
        <w:rPr>
          <w:rFonts w:hint="eastAsia"/>
          <w:sz w:val="30"/>
          <w:szCs w:val="30"/>
          <w:lang w:val="en-US" w:eastAsia="zh-CN"/>
        </w:rPr>
        <w:t>三</w:t>
      </w:r>
      <w:r>
        <w:rPr>
          <w:rFonts w:hint="eastAsia"/>
          <w:sz w:val="30"/>
          <w:szCs w:val="30"/>
        </w:rPr>
        <w:t>、招标公告内容与招标文件不相符的，以招标文件为准。</w:t>
      </w:r>
    </w:p>
    <w:p w14:paraId="39FB0BAC">
      <w:pPr>
        <w:rPr>
          <w:rFonts w:hint="eastAsia"/>
          <w:sz w:val="30"/>
          <w:szCs w:val="30"/>
        </w:rPr>
      </w:pPr>
      <w:r>
        <w:rPr>
          <w:rFonts w:hint="eastAsia"/>
          <w:sz w:val="30"/>
          <w:szCs w:val="30"/>
        </w:rPr>
        <w:t>十</w:t>
      </w:r>
      <w:r>
        <w:rPr>
          <w:rFonts w:hint="eastAsia"/>
          <w:sz w:val="30"/>
          <w:szCs w:val="30"/>
          <w:lang w:val="en-US" w:eastAsia="zh-CN"/>
        </w:rPr>
        <w:t>四</w:t>
      </w:r>
      <w:r>
        <w:rPr>
          <w:rFonts w:hint="eastAsia"/>
          <w:sz w:val="30"/>
          <w:szCs w:val="30"/>
        </w:rPr>
        <w:t>、报名地点:莆田擢英中学总务处</w:t>
      </w:r>
    </w:p>
    <w:p w14:paraId="0D580791">
      <w:pPr>
        <w:ind w:firstLine="900" w:firstLineChars="300"/>
        <w:rPr>
          <w:rFonts w:hint="eastAsia"/>
          <w:sz w:val="30"/>
          <w:szCs w:val="30"/>
        </w:rPr>
      </w:pPr>
      <w:r>
        <w:rPr>
          <w:rFonts w:hint="eastAsia"/>
          <w:sz w:val="30"/>
          <w:szCs w:val="30"/>
        </w:rPr>
        <w:t>联系人：  李老师              </w:t>
      </w:r>
    </w:p>
    <w:p w14:paraId="0DBDC66D">
      <w:pPr>
        <w:ind w:firstLine="900" w:firstLineChars="300"/>
        <w:rPr>
          <w:rFonts w:hint="eastAsia"/>
          <w:sz w:val="30"/>
          <w:szCs w:val="30"/>
        </w:rPr>
      </w:pPr>
      <w:r>
        <w:rPr>
          <w:rFonts w:hint="eastAsia"/>
          <w:sz w:val="30"/>
          <w:szCs w:val="30"/>
        </w:rPr>
        <w:t xml:space="preserve">联系电话：13850280773     </w:t>
      </w:r>
    </w:p>
    <w:p w14:paraId="6552DD23">
      <w:pPr>
        <w:rPr>
          <w:rFonts w:hint="eastAsia"/>
          <w:sz w:val="30"/>
          <w:szCs w:val="30"/>
        </w:rPr>
      </w:pPr>
      <w:r>
        <w:rPr>
          <w:rFonts w:hint="eastAsia"/>
          <w:sz w:val="30"/>
          <w:szCs w:val="30"/>
        </w:rPr>
        <w:t>                         </w:t>
      </w:r>
    </w:p>
    <w:p w14:paraId="36D51487">
      <w:pPr>
        <w:rPr>
          <w:rFonts w:hint="eastAsia"/>
          <w:sz w:val="30"/>
          <w:szCs w:val="30"/>
        </w:rPr>
      </w:pPr>
      <w:r>
        <w:rPr>
          <w:rFonts w:hint="eastAsia"/>
          <w:sz w:val="30"/>
          <w:szCs w:val="30"/>
        </w:rPr>
        <w:t>                     </w:t>
      </w:r>
      <w:r>
        <w:rPr>
          <w:rFonts w:hint="eastAsia"/>
          <w:sz w:val="30"/>
          <w:szCs w:val="30"/>
          <w:lang w:val="en-US" w:eastAsia="zh-CN"/>
        </w:rPr>
        <w:t xml:space="preserve">                        </w:t>
      </w:r>
      <w:r>
        <w:rPr>
          <w:rFonts w:hint="eastAsia"/>
          <w:sz w:val="30"/>
          <w:szCs w:val="30"/>
        </w:rPr>
        <w:t>莆田擢英中学</w:t>
      </w:r>
    </w:p>
    <w:p w14:paraId="0773463C">
      <w:pPr>
        <w:rPr>
          <w:rFonts w:hint="eastAsia"/>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2024年9月</w:t>
      </w:r>
      <w:r>
        <w:rPr>
          <w:rFonts w:hint="eastAsia"/>
          <w:sz w:val="30"/>
          <w:szCs w:val="30"/>
          <w:lang w:val="en-US" w:eastAsia="zh-CN"/>
        </w:rPr>
        <w:t>11</w:t>
      </w:r>
      <w:r>
        <w:rPr>
          <w:rFonts w:hint="eastAsia"/>
          <w:sz w:val="30"/>
          <w:szCs w:val="30"/>
        </w:rPr>
        <w:t>日</w:t>
      </w:r>
    </w:p>
    <w:p w14:paraId="3BED9BA7">
      <w:pPr>
        <w:rPr>
          <w:rFonts w:hint="eastAsia"/>
          <w:sz w:val="30"/>
          <w:szCs w:val="30"/>
        </w:rPr>
      </w:pPr>
    </w:p>
    <w:p w14:paraId="71290A0A">
      <w:pPr>
        <w:rPr>
          <w:rFonts w:hint="eastAsia"/>
          <w:sz w:val="30"/>
          <w:szCs w:val="30"/>
        </w:rPr>
      </w:pPr>
      <w:bookmarkStart w:id="0" w:name="_GoBack"/>
      <w:bookmarkEnd w:id="0"/>
    </w:p>
    <w:p w14:paraId="680FF8C9">
      <w:pPr>
        <w:jc w:val="right"/>
        <w:rPr>
          <w:sz w:val="30"/>
          <w:szCs w:val="30"/>
        </w:rPr>
      </w:pPr>
    </w:p>
    <w:p w14:paraId="4EE39681">
      <w:pPr>
        <w:jc w:val="right"/>
        <w:rPr>
          <w:sz w:val="30"/>
          <w:szCs w:val="30"/>
        </w:rPr>
      </w:pPr>
    </w:p>
    <w:p w14:paraId="68DC1A32">
      <w:pPr>
        <w:jc w:val="right"/>
        <w:rPr>
          <w:sz w:val="30"/>
          <w:szCs w:val="30"/>
        </w:rPr>
      </w:pPr>
    </w:p>
    <w:p w14:paraId="375702A9">
      <w:pPr>
        <w:jc w:val="right"/>
        <w:rPr>
          <w:sz w:val="30"/>
          <w:szCs w:val="30"/>
        </w:rPr>
      </w:pPr>
    </w:p>
    <w:p w14:paraId="30FD5B3B">
      <w:pPr>
        <w:jc w:val="right"/>
        <w:rPr>
          <w:sz w:val="30"/>
          <w:szCs w:val="30"/>
        </w:rPr>
      </w:pPr>
    </w:p>
    <w:p w14:paraId="731684C2">
      <w:pPr>
        <w:jc w:val="right"/>
        <w:rPr>
          <w:sz w:val="30"/>
          <w:szCs w:val="30"/>
        </w:rPr>
      </w:pPr>
    </w:p>
    <w:p w14:paraId="4C9B3A7A">
      <w:pPr>
        <w:jc w:val="right"/>
        <w:rPr>
          <w:sz w:val="30"/>
          <w:szCs w:val="30"/>
        </w:rPr>
      </w:pPr>
    </w:p>
    <w:p w14:paraId="3BCD291E">
      <w:pPr>
        <w:jc w:val="both"/>
        <w:rPr>
          <w:rFonts w:hint="eastAsia"/>
          <w:b/>
          <w:sz w:val="28"/>
          <w:szCs w:val="28"/>
          <w:lang w:val="en-US" w:eastAsia="zh-CN"/>
        </w:rPr>
      </w:pPr>
      <w:r>
        <w:rPr>
          <w:rFonts w:hint="eastAsia"/>
          <w:sz w:val="30"/>
          <w:szCs w:val="30"/>
          <w:lang w:val="en-US" w:eastAsia="zh-CN"/>
        </w:rPr>
        <w:t>附件：莆田</w:t>
      </w:r>
      <w:r>
        <w:rPr>
          <w:rFonts w:hint="eastAsia"/>
          <w:b/>
          <w:sz w:val="28"/>
          <w:szCs w:val="28"/>
        </w:rPr>
        <w:t>擢英中学学园校区卫生间安装排气扇</w:t>
      </w:r>
      <w:r>
        <w:rPr>
          <w:rFonts w:hint="eastAsia"/>
          <w:b/>
          <w:sz w:val="28"/>
          <w:szCs w:val="28"/>
          <w:lang w:val="en-US" w:eastAsia="zh-CN"/>
        </w:rPr>
        <w:t>工程明细</w:t>
      </w:r>
    </w:p>
    <w:tbl>
      <w:tblPr>
        <w:tblStyle w:val="7"/>
        <w:tblW w:w="7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8"/>
        <w:gridCol w:w="3610"/>
        <w:gridCol w:w="797"/>
        <w:gridCol w:w="806"/>
        <w:gridCol w:w="2072"/>
      </w:tblGrid>
      <w:tr w14:paraId="02A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 w:hRule="atLeast"/>
          <w:jc w:val="center"/>
        </w:trPr>
        <w:tc>
          <w:tcPr>
            <w:tcW w:w="608" w:type="dxa"/>
            <w:vAlign w:val="center"/>
          </w:tcPr>
          <w:p w14:paraId="78291BDD">
            <w:pPr>
              <w:spacing w:line="360" w:lineRule="auto"/>
              <w:jc w:val="center"/>
              <w:rPr>
                <w:sz w:val="24"/>
              </w:rPr>
            </w:pPr>
            <w:r>
              <w:rPr>
                <w:rFonts w:hint="eastAsia"/>
                <w:sz w:val="24"/>
              </w:rPr>
              <w:t>序号</w:t>
            </w:r>
          </w:p>
        </w:tc>
        <w:tc>
          <w:tcPr>
            <w:tcW w:w="3610" w:type="dxa"/>
            <w:vAlign w:val="center"/>
          </w:tcPr>
          <w:p w14:paraId="43BEBA99">
            <w:pPr>
              <w:spacing w:line="360" w:lineRule="auto"/>
              <w:jc w:val="center"/>
              <w:rPr>
                <w:sz w:val="24"/>
              </w:rPr>
            </w:pPr>
            <w:r>
              <w:rPr>
                <w:rFonts w:hint="eastAsia"/>
                <w:sz w:val="24"/>
              </w:rPr>
              <w:t>部位名称</w:t>
            </w:r>
          </w:p>
        </w:tc>
        <w:tc>
          <w:tcPr>
            <w:tcW w:w="797" w:type="dxa"/>
            <w:vAlign w:val="center"/>
          </w:tcPr>
          <w:p w14:paraId="7CCEE3DA">
            <w:pPr>
              <w:spacing w:line="360" w:lineRule="auto"/>
              <w:jc w:val="center"/>
              <w:rPr>
                <w:sz w:val="24"/>
              </w:rPr>
            </w:pPr>
            <w:r>
              <w:rPr>
                <w:rFonts w:hint="eastAsia"/>
                <w:sz w:val="24"/>
              </w:rPr>
              <w:t>单位</w:t>
            </w:r>
          </w:p>
        </w:tc>
        <w:tc>
          <w:tcPr>
            <w:tcW w:w="806" w:type="dxa"/>
            <w:vAlign w:val="center"/>
          </w:tcPr>
          <w:p w14:paraId="2DCF7A5B">
            <w:pPr>
              <w:spacing w:line="360" w:lineRule="auto"/>
              <w:jc w:val="center"/>
              <w:rPr>
                <w:sz w:val="24"/>
              </w:rPr>
            </w:pPr>
            <w:r>
              <w:rPr>
                <w:rFonts w:hint="eastAsia"/>
                <w:sz w:val="24"/>
              </w:rPr>
              <w:t>数量</w:t>
            </w:r>
          </w:p>
        </w:tc>
        <w:tc>
          <w:tcPr>
            <w:tcW w:w="2072" w:type="dxa"/>
            <w:vAlign w:val="center"/>
          </w:tcPr>
          <w:p w14:paraId="363417CB">
            <w:pPr>
              <w:spacing w:line="360" w:lineRule="auto"/>
              <w:jc w:val="center"/>
              <w:rPr>
                <w:sz w:val="24"/>
              </w:rPr>
            </w:pPr>
            <w:r>
              <w:rPr>
                <w:rFonts w:hint="eastAsia"/>
                <w:sz w:val="24"/>
              </w:rPr>
              <w:t>备注</w:t>
            </w:r>
          </w:p>
        </w:tc>
      </w:tr>
      <w:tr w14:paraId="3163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768B3253">
            <w:pPr>
              <w:jc w:val="center"/>
              <w:rPr>
                <w:sz w:val="24"/>
              </w:rPr>
            </w:pPr>
            <w:r>
              <w:rPr>
                <w:rFonts w:hint="eastAsia"/>
                <w:sz w:val="24"/>
              </w:rPr>
              <w:t>1</w:t>
            </w:r>
          </w:p>
        </w:tc>
        <w:tc>
          <w:tcPr>
            <w:tcW w:w="3610" w:type="dxa"/>
            <w:vAlign w:val="center"/>
          </w:tcPr>
          <w:p w14:paraId="6BC54262">
            <w:pPr>
              <w:jc w:val="left"/>
              <w:rPr>
                <w:sz w:val="24"/>
              </w:rPr>
            </w:pPr>
            <w:r>
              <w:rPr>
                <w:rFonts w:hint="eastAsia"/>
                <w:sz w:val="24"/>
              </w:rPr>
              <w:t>体育馆2间、图信楼6间、教普楼7间、实验楼5间、艺术楼3间、莆中楼20间</w:t>
            </w:r>
          </w:p>
        </w:tc>
        <w:tc>
          <w:tcPr>
            <w:tcW w:w="797" w:type="dxa"/>
            <w:vAlign w:val="center"/>
          </w:tcPr>
          <w:p w14:paraId="668BCD3E">
            <w:pPr>
              <w:jc w:val="center"/>
              <w:rPr>
                <w:sz w:val="24"/>
              </w:rPr>
            </w:pPr>
            <w:r>
              <w:rPr>
                <w:rFonts w:hint="eastAsia"/>
                <w:sz w:val="24"/>
              </w:rPr>
              <w:t>间</w:t>
            </w:r>
          </w:p>
        </w:tc>
        <w:tc>
          <w:tcPr>
            <w:tcW w:w="806" w:type="dxa"/>
            <w:vAlign w:val="center"/>
          </w:tcPr>
          <w:p w14:paraId="31E0AA86">
            <w:pPr>
              <w:jc w:val="center"/>
              <w:rPr>
                <w:sz w:val="24"/>
              </w:rPr>
            </w:pPr>
            <w:r>
              <w:rPr>
                <w:rFonts w:hint="eastAsia"/>
                <w:sz w:val="24"/>
              </w:rPr>
              <w:t>43</w:t>
            </w:r>
          </w:p>
        </w:tc>
        <w:tc>
          <w:tcPr>
            <w:tcW w:w="2072" w:type="dxa"/>
            <w:vAlign w:val="center"/>
          </w:tcPr>
          <w:p w14:paraId="0565AC76">
            <w:pPr>
              <w:jc w:val="center"/>
              <w:rPr>
                <w:sz w:val="24"/>
              </w:rPr>
            </w:pPr>
          </w:p>
        </w:tc>
      </w:tr>
      <w:tr w14:paraId="4C86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0B8725B9">
            <w:pPr>
              <w:jc w:val="center"/>
              <w:rPr>
                <w:sz w:val="24"/>
              </w:rPr>
            </w:pPr>
            <w:r>
              <w:rPr>
                <w:rFonts w:hint="eastAsia"/>
                <w:sz w:val="24"/>
              </w:rPr>
              <w:t>2</w:t>
            </w:r>
          </w:p>
        </w:tc>
        <w:tc>
          <w:tcPr>
            <w:tcW w:w="3610" w:type="dxa"/>
            <w:vAlign w:val="center"/>
          </w:tcPr>
          <w:p w14:paraId="6F21AD97">
            <w:pPr>
              <w:jc w:val="left"/>
              <w:rPr>
                <w:sz w:val="24"/>
              </w:rPr>
            </w:pPr>
            <w:r>
              <w:rPr>
                <w:rFonts w:hint="eastAsia"/>
                <w:sz w:val="24"/>
              </w:rPr>
              <w:t>排气扇 （正野10寸）</w:t>
            </w:r>
          </w:p>
        </w:tc>
        <w:tc>
          <w:tcPr>
            <w:tcW w:w="797" w:type="dxa"/>
            <w:vAlign w:val="center"/>
          </w:tcPr>
          <w:p w14:paraId="13038DDB">
            <w:pPr>
              <w:jc w:val="center"/>
              <w:rPr>
                <w:sz w:val="24"/>
              </w:rPr>
            </w:pPr>
            <w:r>
              <w:rPr>
                <w:rFonts w:hint="eastAsia"/>
                <w:sz w:val="24"/>
              </w:rPr>
              <w:t>台</w:t>
            </w:r>
          </w:p>
        </w:tc>
        <w:tc>
          <w:tcPr>
            <w:tcW w:w="806" w:type="dxa"/>
            <w:vAlign w:val="center"/>
          </w:tcPr>
          <w:p w14:paraId="527F1211">
            <w:pPr>
              <w:jc w:val="center"/>
              <w:rPr>
                <w:sz w:val="24"/>
              </w:rPr>
            </w:pPr>
            <w:r>
              <w:rPr>
                <w:rFonts w:hint="eastAsia"/>
                <w:sz w:val="24"/>
              </w:rPr>
              <w:t>43</w:t>
            </w:r>
          </w:p>
        </w:tc>
        <w:tc>
          <w:tcPr>
            <w:tcW w:w="2072" w:type="dxa"/>
            <w:vAlign w:val="center"/>
          </w:tcPr>
          <w:p w14:paraId="34CB0508">
            <w:pPr>
              <w:jc w:val="center"/>
              <w:rPr>
                <w:sz w:val="24"/>
              </w:rPr>
            </w:pPr>
          </w:p>
        </w:tc>
      </w:tr>
      <w:tr w14:paraId="306E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4" w:hRule="atLeast"/>
          <w:jc w:val="center"/>
        </w:trPr>
        <w:tc>
          <w:tcPr>
            <w:tcW w:w="608" w:type="dxa"/>
            <w:vAlign w:val="center"/>
          </w:tcPr>
          <w:p w14:paraId="3FDD432E">
            <w:pPr>
              <w:jc w:val="center"/>
              <w:rPr>
                <w:sz w:val="24"/>
              </w:rPr>
            </w:pPr>
            <w:r>
              <w:rPr>
                <w:rFonts w:hint="eastAsia"/>
                <w:sz w:val="24"/>
              </w:rPr>
              <w:t>3</w:t>
            </w:r>
          </w:p>
        </w:tc>
        <w:tc>
          <w:tcPr>
            <w:tcW w:w="3610" w:type="dxa"/>
            <w:vAlign w:val="center"/>
          </w:tcPr>
          <w:p w14:paraId="576345AF">
            <w:pPr>
              <w:jc w:val="left"/>
              <w:rPr>
                <w:sz w:val="24"/>
              </w:rPr>
            </w:pPr>
            <w:r>
              <w:rPr>
                <w:rFonts w:hint="eastAsia"/>
                <w:sz w:val="24"/>
              </w:rPr>
              <w:t>40*50配电箱（体育馆1套、图信楼6套、教普楼6套、实验楼5套、艺术楼3套、莆中楼10套）</w:t>
            </w:r>
          </w:p>
        </w:tc>
        <w:tc>
          <w:tcPr>
            <w:tcW w:w="797" w:type="dxa"/>
            <w:vAlign w:val="center"/>
          </w:tcPr>
          <w:p w14:paraId="71CC6E35">
            <w:pPr>
              <w:jc w:val="center"/>
              <w:rPr>
                <w:sz w:val="24"/>
              </w:rPr>
            </w:pPr>
            <w:r>
              <w:rPr>
                <w:rFonts w:hint="eastAsia"/>
                <w:sz w:val="24"/>
              </w:rPr>
              <w:t>套</w:t>
            </w:r>
          </w:p>
        </w:tc>
        <w:tc>
          <w:tcPr>
            <w:tcW w:w="806" w:type="dxa"/>
            <w:vAlign w:val="center"/>
          </w:tcPr>
          <w:p w14:paraId="54D882F2">
            <w:pPr>
              <w:jc w:val="center"/>
              <w:rPr>
                <w:sz w:val="24"/>
              </w:rPr>
            </w:pPr>
            <w:r>
              <w:rPr>
                <w:rFonts w:hint="eastAsia"/>
                <w:sz w:val="24"/>
              </w:rPr>
              <w:t>31</w:t>
            </w:r>
          </w:p>
        </w:tc>
        <w:tc>
          <w:tcPr>
            <w:tcW w:w="2072" w:type="dxa"/>
            <w:vAlign w:val="center"/>
          </w:tcPr>
          <w:p w14:paraId="53A0D6FC">
            <w:pPr>
              <w:jc w:val="center"/>
              <w:rPr>
                <w:sz w:val="24"/>
              </w:rPr>
            </w:pPr>
          </w:p>
        </w:tc>
      </w:tr>
      <w:tr w14:paraId="508B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7" w:hRule="atLeast"/>
          <w:jc w:val="center"/>
        </w:trPr>
        <w:tc>
          <w:tcPr>
            <w:tcW w:w="608" w:type="dxa"/>
            <w:vAlign w:val="center"/>
          </w:tcPr>
          <w:p w14:paraId="68BCB60F">
            <w:pPr>
              <w:jc w:val="center"/>
              <w:rPr>
                <w:sz w:val="24"/>
              </w:rPr>
            </w:pPr>
            <w:r>
              <w:rPr>
                <w:rFonts w:hint="eastAsia"/>
                <w:sz w:val="24"/>
              </w:rPr>
              <w:t>4</w:t>
            </w:r>
          </w:p>
        </w:tc>
        <w:tc>
          <w:tcPr>
            <w:tcW w:w="3610" w:type="dxa"/>
            <w:vAlign w:val="center"/>
          </w:tcPr>
          <w:p w14:paraId="7DA3FD5A">
            <w:pPr>
              <w:jc w:val="left"/>
              <w:rPr>
                <w:sz w:val="24"/>
              </w:rPr>
            </w:pPr>
            <w:r>
              <w:rPr>
                <w:rFonts w:hint="eastAsia"/>
                <w:sz w:val="24"/>
              </w:rPr>
              <w:t>定时开关（体育馆1套、图信楼6套、教普楼6套、实验楼5套、艺术楼3套、莆中楼10套）</w:t>
            </w:r>
          </w:p>
        </w:tc>
        <w:tc>
          <w:tcPr>
            <w:tcW w:w="797" w:type="dxa"/>
            <w:vAlign w:val="center"/>
          </w:tcPr>
          <w:p w14:paraId="1D349210">
            <w:pPr>
              <w:jc w:val="center"/>
              <w:rPr>
                <w:sz w:val="24"/>
              </w:rPr>
            </w:pPr>
            <w:r>
              <w:rPr>
                <w:rFonts w:hint="eastAsia"/>
                <w:sz w:val="24"/>
              </w:rPr>
              <w:t>套</w:t>
            </w:r>
          </w:p>
        </w:tc>
        <w:tc>
          <w:tcPr>
            <w:tcW w:w="806" w:type="dxa"/>
            <w:vAlign w:val="center"/>
          </w:tcPr>
          <w:p w14:paraId="660024DA">
            <w:pPr>
              <w:jc w:val="center"/>
              <w:rPr>
                <w:sz w:val="24"/>
              </w:rPr>
            </w:pPr>
            <w:r>
              <w:rPr>
                <w:rFonts w:hint="eastAsia"/>
                <w:sz w:val="24"/>
              </w:rPr>
              <w:t>31</w:t>
            </w:r>
          </w:p>
        </w:tc>
        <w:tc>
          <w:tcPr>
            <w:tcW w:w="2072" w:type="dxa"/>
            <w:vAlign w:val="center"/>
          </w:tcPr>
          <w:p w14:paraId="69C46E40">
            <w:pPr>
              <w:jc w:val="center"/>
              <w:rPr>
                <w:rFonts w:hint="eastAsia"/>
                <w:sz w:val="24"/>
              </w:rPr>
            </w:pPr>
          </w:p>
          <w:p w14:paraId="4B43BA22">
            <w:pPr>
              <w:jc w:val="center"/>
              <w:rPr>
                <w:sz w:val="24"/>
              </w:rPr>
            </w:pPr>
          </w:p>
        </w:tc>
      </w:tr>
      <w:tr w14:paraId="10AE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439CCDB7">
            <w:pPr>
              <w:jc w:val="center"/>
              <w:rPr>
                <w:sz w:val="24"/>
              </w:rPr>
            </w:pPr>
            <w:r>
              <w:rPr>
                <w:rFonts w:hint="eastAsia"/>
                <w:sz w:val="24"/>
              </w:rPr>
              <w:t>5</w:t>
            </w:r>
          </w:p>
        </w:tc>
        <w:tc>
          <w:tcPr>
            <w:tcW w:w="3610" w:type="dxa"/>
            <w:vAlign w:val="center"/>
          </w:tcPr>
          <w:p w14:paraId="54364D48">
            <w:pPr>
              <w:jc w:val="left"/>
              <w:rPr>
                <w:sz w:val="24"/>
              </w:rPr>
            </w:pPr>
            <w:r>
              <w:rPr>
                <w:rFonts w:hint="eastAsia"/>
                <w:sz w:val="24"/>
              </w:rPr>
              <w:t>安装不锈钢固定架</w:t>
            </w:r>
          </w:p>
        </w:tc>
        <w:tc>
          <w:tcPr>
            <w:tcW w:w="797" w:type="dxa"/>
            <w:vAlign w:val="center"/>
          </w:tcPr>
          <w:p w14:paraId="7A5538C0">
            <w:pPr>
              <w:jc w:val="center"/>
              <w:rPr>
                <w:sz w:val="24"/>
              </w:rPr>
            </w:pPr>
            <w:r>
              <w:rPr>
                <w:rFonts w:hint="eastAsia"/>
                <w:sz w:val="24"/>
              </w:rPr>
              <w:t>套</w:t>
            </w:r>
          </w:p>
        </w:tc>
        <w:tc>
          <w:tcPr>
            <w:tcW w:w="806" w:type="dxa"/>
            <w:vAlign w:val="center"/>
          </w:tcPr>
          <w:p w14:paraId="3E9416BD">
            <w:pPr>
              <w:jc w:val="center"/>
              <w:rPr>
                <w:sz w:val="24"/>
              </w:rPr>
            </w:pPr>
            <w:r>
              <w:rPr>
                <w:rFonts w:hint="eastAsia"/>
                <w:sz w:val="24"/>
              </w:rPr>
              <w:t>43</w:t>
            </w:r>
          </w:p>
        </w:tc>
        <w:tc>
          <w:tcPr>
            <w:tcW w:w="2072" w:type="dxa"/>
            <w:vAlign w:val="center"/>
          </w:tcPr>
          <w:p w14:paraId="48F6292F">
            <w:pPr>
              <w:jc w:val="center"/>
              <w:rPr>
                <w:sz w:val="24"/>
              </w:rPr>
            </w:pPr>
          </w:p>
        </w:tc>
      </w:tr>
      <w:tr w14:paraId="7C27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177A01DF">
            <w:pPr>
              <w:jc w:val="center"/>
              <w:rPr>
                <w:sz w:val="24"/>
              </w:rPr>
            </w:pPr>
            <w:r>
              <w:rPr>
                <w:rFonts w:hint="eastAsia"/>
                <w:sz w:val="24"/>
              </w:rPr>
              <w:t>6</w:t>
            </w:r>
          </w:p>
        </w:tc>
        <w:tc>
          <w:tcPr>
            <w:tcW w:w="3610" w:type="dxa"/>
            <w:vAlign w:val="center"/>
          </w:tcPr>
          <w:p w14:paraId="77FA3DB9">
            <w:pPr>
              <w:jc w:val="left"/>
              <w:rPr>
                <w:sz w:val="24"/>
              </w:rPr>
            </w:pPr>
            <w:r>
              <w:rPr>
                <w:rFonts w:hint="eastAsia"/>
                <w:sz w:val="24"/>
              </w:rPr>
              <w:t>2.5平方铜塑线（太阳牌）</w:t>
            </w:r>
          </w:p>
        </w:tc>
        <w:tc>
          <w:tcPr>
            <w:tcW w:w="797" w:type="dxa"/>
            <w:vAlign w:val="center"/>
          </w:tcPr>
          <w:p w14:paraId="07F3ABD5">
            <w:pPr>
              <w:jc w:val="center"/>
              <w:rPr>
                <w:sz w:val="24"/>
              </w:rPr>
            </w:pPr>
            <w:r>
              <w:rPr>
                <w:rFonts w:hint="eastAsia"/>
                <w:sz w:val="24"/>
              </w:rPr>
              <w:t>米</w:t>
            </w:r>
          </w:p>
        </w:tc>
        <w:tc>
          <w:tcPr>
            <w:tcW w:w="806" w:type="dxa"/>
            <w:vAlign w:val="center"/>
          </w:tcPr>
          <w:p w14:paraId="557DA3E5">
            <w:pPr>
              <w:jc w:val="center"/>
              <w:rPr>
                <w:sz w:val="24"/>
              </w:rPr>
            </w:pPr>
            <w:r>
              <w:rPr>
                <w:rFonts w:hint="eastAsia"/>
                <w:sz w:val="24"/>
              </w:rPr>
              <w:t>2580</w:t>
            </w:r>
          </w:p>
        </w:tc>
        <w:tc>
          <w:tcPr>
            <w:tcW w:w="2072" w:type="dxa"/>
            <w:vAlign w:val="center"/>
          </w:tcPr>
          <w:p w14:paraId="12961E96">
            <w:pPr>
              <w:jc w:val="center"/>
              <w:rPr>
                <w:sz w:val="24"/>
              </w:rPr>
            </w:pPr>
          </w:p>
        </w:tc>
      </w:tr>
      <w:tr w14:paraId="21E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63BC12C1">
            <w:pPr>
              <w:jc w:val="center"/>
              <w:rPr>
                <w:sz w:val="24"/>
              </w:rPr>
            </w:pPr>
            <w:r>
              <w:rPr>
                <w:rFonts w:hint="eastAsia"/>
                <w:sz w:val="24"/>
              </w:rPr>
              <w:t>7</w:t>
            </w:r>
          </w:p>
        </w:tc>
        <w:tc>
          <w:tcPr>
            <w:tcW w:w="3610" w:type="dxa"/>
            <w:vAlign w:val="center"/>
          </w:tcPr>
          <w:p w14:paraId="1AE28214">
            <w:pPr>
              <w:jc w:val="left"/>
              <w:rPr>
                <w:sz w:val="24"/>
              </w:rPr>
            </w:pPr>
            <w:r>
              <w:rPr>
                <w:rFonts w:hint="eastAsia"/>
                <w:sz w:val="24"/>
              </w:rPr>
              <w:t>25线槽</w:t>
            </w:r>
          </w:p>
        </w:tc>
        <w:tc>
          <w:tcPr>
            <w:tcW w:w="797" w:type="dxa"/>
            <w:vAlign w:val="center"/>
          </w:tcPr>
          <w:p w14:paraId="7474A96A">
            <w:pPr>
              <w:jc w:val="center"/>
              <w:rPr>
                <w:sz w:val="24"/>
              </w:rPr>
            </w:pPr>
            <w:r>
              <w:rPr>
                <w:rFonts w:hint="eastAsia"/>
                <w:sz w:val="24"/>
              </w:rPr>
              <w:t>米</w:t>
            </w:r>
          </w:p>
        </w:tc>
        <w:tc>
          <w:tcPr>
            <w:tcW w:w="806" w:type="dxa"/>
            <w:vAlign w:val="center"/>
          </w:tcPr>
          <w:p w14:paraId="56A48D60">
            <w:pPr>
              <w:jc w:val="center"/>
              <w:rPr>
                <w:sz w:val="24"/>
              </w:rPr>
            </w:pPr>
            <w:r>
              <w:rPr>
                <w:rFonts w:hint="eastAsia"/>
                <w:sz w:val="24"/>
              </w:rPr>
              <w:t>1490</w:t>
            </w:r>
          </w:p>
        </w:tc>
        <w:tc>
          <w:tcPr>
            <w:tcW w:w="2072" w:type="dxa"/>
            <w:vAlign w:val="center"/>
          </w:tcPr>
          <w:p w14:paraId="5F0654C5">
            <w:pPr>
              <w:jc w:val="center"/>
              <w:rPr>
                <w:sz w:val="24"/>
              </w:rPr>
            </w:pPr>
          </w:p>
        </w:tc>
      </w:tr>
      <w:tr w14:paraId="780F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15C884D7">
            <w:pPr>
              <w:jc w:val="center"/>
              <w:rPr>
                <w:sz w:val="24"/>
              </w:rPr>
            </w:pPr>
            <w:r>
              <w:rPr>
                <w:rFonts w:hint="eastAsia"/>
                <w:sz w:val="24"/>
              </w:rPr>
              <w:t>8</w:t>
            </w:r>
          </w:p>
        </w:tc>
        <w:tc>
          <w:tcPr>
            <w:tcW w:w="3610" w:type="dxa"/>
            <w:vAlign w:val="center"/>
          </w:tcPr>
          <w:p w14:paraId="520B4E43">
            <w:pPr>
              <w:jc w:val="left"/>
              <w:rPr>
                <w:sz w:val="24"/>
              </w:rPr>
            </w:pPr>
            <w:r>
              <w:rPr>
                <w:rFonts w:hint="eastAsia"/>
                <w:sz w:val="24"/>
              </w:rPr>
              <w:t>5孔插座</w:t>
            </w:r>
          </w:p>
        </w:tc>
        <w:tc>
          <w:tcPr>
            <w:tcW w:w="797" w:type="dxa"/>
            <w:vAlign w:val="center"/>
          </w:tcPr>
          <w:p w14:paraId="32EA0164">
            <w:pPr>
              <w:jc w:val="center"/>
              <w:rPr>
                <w:sz w:val="24"/>
              </w:rPr>
            </w:pPr>
            <w:r>
              <w:rPr>
                <w:rFonts w:hint="eastAsia"/>
                <w:sz w:val="24"/>
              </w:rPr>
              <w:t>套</w:t>
            </w:r>
          </w:p>
        </w:tc>
        <w:tc>
          <w:tcPr>
            <w:tcW w:w="806" w:type="dxa"/>
            <w:vAlign w:val="center"/>
          </w:tcPr>
          <w:p w14:paraId="55273E6C">
            <w:pPr>
              <w:jc w:val="center"/>
              <w:rPr>
                <w:sz w:val="24"/>
              </w:rPr>
            </w:pPr>
            <w:r>
              <w:rPr>
                <w:rFonts w:hint="eastAsia"/>
                <w:sz w:val="24"/>
              </w:rPr>
              <w:t>43</w:t>
            </w:r>
          </w:p>
        </w:tc>
        <w:tc>
          <w:tcPr>
            <w:tcW w:w="2072" w:type="dxa"/>
            <w:vAlign w:val="center"/>
          </w:tcPr>
          <w:p w14:paraId="2A8B3072">
            <w:pPr>
              <w:jc w:val="center"/>
              <w:rPr>
                <w:sz w:val="24"/>
              </w:rPr>
            </w:pPr>
          </w:p>
        </w:tc>
      </w:tr>
      <w:tr w14:paraId="728A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386B19B8">
            <w:pPr>
              <w:jc w:val="center"/>
              <w:rPr>
                <w:sz w:val="24"/>
              </w:rPr>
            </w:pPr>
            <w:r>
              <w:rPr>
                <w:rFonts w:hint="eastAsia"/>
                <w:sz w:val="24"/>
              </w:rPr>
              <w:t>9</w:t>
            </w:r>
          </w:p>
        </w:tc>
        <w:tc>
          <w:tcPr>
            <w:tcW w:w="3610" w:type="dxa"/>
            <w:vAlign w:val="center"/>
          </w:tcPr>
          <w:p w14:paraId="41D0AC32">
            <w:pPr>
              <w:jc w:val="left"/>
              <w:rPr>
                <w:sz w:val="24"/>
              </w:rPr>
            </w:pPr>
            <w:r>
              <w:rPr>
                <w:rFonts w:hint="eastAsia"/>
                <w:sz w:val="24"/>
              </w:rPr>
              <w:t>打凿墙体洞口（含粉刷）</w:t>
            </w:r>
          </w:p>
        </w:tc>
        <w:tc>
          <w:tcPr>
            <w:tcW w:w="797" w:type="dxa"/>
            <w:vAlign w:val="center"/>
          </w:tcPr>
          <w:p w14:paraId="62C5AEF3">
            <w:pPr>
              <w:jc w:val="center"/>
              <w:rPr>
                <w:sz w:val="24"/>
              </w:rPr>
            </w:pPr>
            <w:r>
              <w:rPr>
                <w:rFonts w:hint="eastAsia"/>
                <w:sz w:val="24"/>
              </w:rPr>
              <w:t>个</w:t>
            </w:r>
          </w:p>
        </w:tc>
        <w:tc>
          <w:tcPr>
            <w:tcW w:w="806" w:type="dxa"/>
            <w:vAlign w:val="center"/>
          </w:tcPr>
          <w:p w14:paraId="45A1EC02">
            <w:pPr>
              <w:jc w:val="center"/>
              <w:rPr>
                <w:sz w:val="24"/>
              </w:rPr>
            </w:pPr>
            <w:r>
              <w:rPr>
                <w:rFonts w:hint="eastAsia"/>
                <w:sz w:val="24"/>
              </w:rPr>
              <w:t>1</w:t>
            </w:r>
          </w:p>
        </w:tc>
        <w:tc>
          <w:tcPr>
            <w:tcW w:w="2072" w:type="dxa"/>
            <w:vAlign w:val="center"/>
          </w:tcPr>
          <w:p w14:paraId="3C0926AD">
            <w:pPr>
              <w:jc w:val="center"/>
              <w:rPr>
                <w:sz w:val="24"/>
              </w:rPr>
            </w:pPr>
          </w:p>
        </w:tc>
      </w:tr>
      <w:tr w14:paraId="63DB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608" w:type="dxa"/>
            <w:vAlign w:val="center"/>
          </w:tcPr>
          <w:p w14:paraId="73E93F0E">
            <w:pPr>
              <w:jc w:val="center"/>
              <w:rPr>
                <w:sz w:val="24"/>
              </w:rPr>
            </w:pPr>
            <w:r>
              <w:rPr>
                <w:rFonts w:hint="eastAsia"/>
                <w:sz w:val="24"/>
              </w:rPr>
              <w:t>10</w:t>
            </w:r>
          </w:p>
        </w:tc>
        <w:tc>
          <w:tcPr>
            <w:tcW w:w="3610" w:type="dxa"/>
            <w:vAlign w:val="center"/>
          </w:tcPr>
          <w:p w14:paraId="6A898ACF">
            <w:pPr>
              <w:jc w:val="left"/>
              <w:rPr>
                <w:sz w:val="24"/>
              </w:rPr>
            </w:pPr>
            <w:r>
              <w:rPr>
                <w:rFonts w:hint="eastAsia"/>
                <w:sz w:val="24"/>
              </w:rPr>
              <w:t>电工安装</w:t>
            </w:r>
            <w:r>
              <w:rPr>
                <w:rFonts w:hint="eastAsia"/>
                <w:sz w:val="24"/>
                <w:lang w:val="en-US" w:eastAsia="zh-CN"/>
              </w:rPr>
              <w:t>量</w:t>
            </w:r>
            <w:r>
              <w:rPr>
                <w:rFonts w:hint="eastAsia"/>
                <w:sz w:val="24"/>
              </w:rPr>
              <w:t>（含拆除窗户玻璃）</w:t>
            </w:r>
          </w:p>
        </w:tc>
        <w:tc>
          <w:tcPr>
            <w:tcW w:w="797" w:type="dxa"/>
            <w:vAlign w:val="center"/>
          </w:tcPr>
          <w:p w14:paraId="1BAEE52F">
            <w:pPr>
              <w:jc w:val="center"/>
              <w:rPr>
                <w:sz w:val="24"/>
              </w:rPr>
            </w:pPr>
            <w:r>
              <w:rPr>
                <w:rFonts w:hint="eastAsia"/>
                <w:sz w:val="24"/>
              </w:rPr>
              <w:t>套</w:t>
            </w:r>
          </w:p>
        </w:tc>
        <w:tc>
          <w:tcPr>
            <w:tcW w:w="806" w:type="dxa"/>
            <w:vAlign w:val="center"/>
          </w:tcPr>
          <w:p w14:paraId="08B3530B">
            <w:pPr>
              <w:jc w:val="center"/>
              <w:rPr>
                <w:sz w:val="24"/>
              </w:rPr>
            </w:pPr>
            <w:r>
              <w:rPr>
                <w:rFonts w:hint="eastAsia"/>
                <w:sz w:val="24"/>
              </w:rPr>
              <w:t>43</w:t>
            </w:r>
          </w:p>
        </w:tc>
        <w:tc>
          <w:tcPr>
            <w:tcW w:w="2072" w:type="dxa"/>
            <w:vAlign w:val="center"/>
          </w:tcPr>
          <w:p w14:paraId="7AEA1EFE">
            <w:pPr>
              <w:jc w:val="center"/>
              <w:rPr>
                <w:sz w:val="24"/>
              </w:rPr>
            </w:pPr>
          </w:p>
        </w:tc>
      </w:tr>
    </w:tbl>
    <w:p w14:paraId="76067EDE">
      <w:pPr>
        <w:jc w:val="both"/>
        <w:rPr>
          <w:rFonts w:hint="default"/>
          <w:b/>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33993"/>
    <w:multiLevelType w:val="singleLevel"/>
    <w:tmpl w:val="BAC3399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MxNTZmMWI4ZDc2ZDk2ZWZhNDU3Mjg2ZmZkYTM0YmUifQ=="/>
  </w:docVars>
  <w:rsids>
    <w:rsidRoot w:val="1168653A"/>
    <w:rsid w:val="000E14F2"/>
    <w:rsid w:val="0013607E"/>
    <w:rsid w:val="00172EDF"/>
    <w:rsid w:val="001A2E46"/>
    <w:rsid w:val="00281056"/>
    <w:rsid w:val="00306A40"/>
    <w:rsid w:val="003E5051"/>
    <w:rsid w:val="00405BA6"/>
    <w:rsid w:val="00441040"/>
    <w:rsid w:val="004A2519"/>
    <w:rsid w:val="004C560C"/>
    <w:rsid w:val="004E4A60"/>
    <w:rsid w:val="00572ED1"/>
    <w:rsid w:val="00584CEA"/>
    <w:rsid w:val="005D772F"/>
    <w:rsid w:val="005E7C43"/>
    <w:rsid w:val="00632205"/>
    <w:rsid w:val="00634757"/>
    <w:rsid w:val="0066620F"/>
    <w:rsid w:val="00674760"/>
    <w:rsid w:val="006A55CA"/>
    <w:rsid w:val="00793614"/>
    <w:rsid w:val="007D5F3D"/>
    <w:rsid w:val="008B7864"/>
    <w:rsid w:val="0090422F"/>
    <w:rsid w:val="00976E3C"/>
    <w:rsid w:val="00997E1E"/>
    <w:rsid w:val="00B263D2"/>
    <w:rsid w:val="00B26B78"/>
    <w:rsid w:val="00B441F5"/>
    <w:rsid w:val="00BA0D70"/>
    <w:rsid w:val="00CA3992"/>
    <w:rsid w:val="00D148BC"/>
    <w:rsid w:val="00D651F7"/>
    <w:rsid w:val="00D84C6D"/>
    <w:rsid w:val="00D92E3F"/>
    <w:rsid w:val="00E0089A"/>
    <w:rsid w:val="00E20078"/>
    <w:rsid w:val="00E610BE"/>
    <w:rsid w:val="00E77B3B"/>
    <w:rsid w:val="00EB6D81"/>
    <w:rsid w:val="00EE7F7E"/>
    <w:rsid w:val="00FC179E"/>
    <w:rsid w:val="00FF56B9"/>
    <w:rsid w:val="1168653A"/>
    <w:rsid w:val="15A765F4"/>
    <w:rsid w:val="3BB55F3F"/>
    <w:rsid w:val="3E726A50"/>
    <w:rsid w:val="645017F7"/>
    <w:rsid w:val="776A7A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hd w:val="clear" w:color="auto" w:fill="FFFFFF" w:themeFill="background1"/>
      <w:spacing w:line="405" w:lineRule="atLeast"/>
      <w:jc w:val="left"/>
    </w:pPr>
    <w:rPr>
      <w:rFonts w:ascii="仿宋" w:hAnsi="仿宋" w:eastAsia="仿宋" w:cs="仿宋"/>
      <w:kern w:val="0"/>
      <w:sz w:val="30"/>
      <w:szCs w:val="30"/>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0"/>
    <w:rPr>
      <w:b/>
    </w:rPr>
  </w:style>
  <w:style w:type="character" w:customStyle="1" w:styleId="10">
    <w:name w:val="Header Char"/>
    <w:basedOn w:val="8"/>
    <w:link w:val="4"/>
    <w:semiHidden/>
    <w:qFormat/>
    <w:locked/>
    <w:uiPriority w:val="99"/>
    <w:rPr>
      <w:rFonts w:cs="Times New Roman"/>
      <w:sz w:val="18"/>
      <w:szCs w:val="18"/>
    </w:rPr>
  </w:style>
  <w:style w:type="character" w:customStyle="1" w:styleId="11">
    <w:name w:val="Footer Char"/>
    <w:basedOn w:val="8"/>
    <w:link w:val="3"/>
    <w:semiHidden/>
    <w:qFormat/>
    <w:locked/>
    <w:uiPriority w:val="99"/>
    <w:rPr>
      <w:rFonts w:cs="Times New Roman"/>
      <w:sz w:val="18"/>
      <w:szCs w:val="18"/>
    </w:rPr>
  </w:style>
  <w:style w:type="character" w:customStyle="1" w:styleId="12">
    <w:name w:val="Balloon Text Char"/>
    <w:basedOn w:val="8"/>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1249</Words>
  <Characters>1335</Characters>
  <Lines>0</Lines>
  <Paragraphs>0</Paragraphs>
  <TotalTime>4</TotalTime>
  <ScaleCrop>false</ScaleCrop>
  <LinksUpToDate>false</LinksUpToDate>
  <CharactersWithSpaces>1502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2015-12-07T06:12:00Z</dcterms:created>
  <dc:creator>Administrator</dc:creator>
  <cp:lastModifiedBy>小辉</cp:lastModifiedBy>
  <cp:lastPrinted>2015-12-07T13:40:00Z</cp:lastPrinted>
  <dcterms:modified xsi:type="dcterms:W3CDTF">2024-09-11T00:33:50Z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4D46A7A4FB404C349D15838C9C94A3B0_12</vt:lpwstr>
  </property>
</Properties>
</file>